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078" w:rsidRDefault="00BA0078" w:rsidP="00B37C5C">
      <w:pPr>
        <w:autoSpaceDE w:val="0"/>
        <w:autoSpaceDN w:val="0"/>
        <w:adjustRightInd w:val="0"/>
        <w:spacing w:after="0" w:line="240" w:lineRule="auto"/>
        <w:jc w:val="center"/>
        <w:rPr>
          <w:rFonts w:ascii="Arial" w:hAnsi="Arial" w:cs="Arial"/>
          <w:color w:val="000000"/>
          <w:sz w:val="24"/>
          <w:szCs w:val="24"/>
        </w:rPr>
      </w:pPr>
    </w:p>
    <w:p w:rsidR="00D97E71" w:rsidRPr="004E6D5E" w:rsidRDefault="00D97E71" w:rsidP="00D97E71">
      <w:pPr>
        <w:spacing w:before="120" w:after="160" w:line="320" w:lineRule="exact"/>
        <w:rPr>
          <w:rFonts w:ascii="Times New Roman" w:eastAsia="Calibri" w:hAnsi="Times New Roman" w:cs="Times New Roman"/>
          <w:b/>
          <w:color w:val="002060"/>
          <w:lang w:eastAsia="ja-JP"/>
        </w:rPr>
      </w:pPr>
      <w:r w:rsidRPr="004E6D5E">
        <w:rPr>
          <w:rFonts w:ascii="Times New Roman" w:eastAsia="Calibri" w:hAnsi="Times New Roman" w:cs="Times New Roman"/>
          <w:b/>
          <w:color w:val="002060"/>
          <w:lang w:eastAsia="ja-JP"/>
        </w:rPr>
        <w:t>REVISIONE PERIODICA DELLE PARTECIPAZIONI PUBBLICHE AI SENSI DELL’ART. 20 DEL D.LGS . N. 175/2016</w:t>
      </w:r>
    </w:p>
    <w:p w:rsidR="00D97E71" w:rsidRPr="004E6D5E" w:rsidRDefault="00D97E71" w:rsidP="00D97E71">
      <w:pPr>
        <w:spacing w:before="120" w:after="160" w:line="320" w:lineRule="exact"/>
        <w:rPr>
          <w:rFonts w:ascii="Times New Roman" w:eastAsia="Calibri" w:hAnsi="Times New Roman" w:cs="Times New Roman"/>
          <w:b/>
          <w:color w:val="002060"/>
          <w:lang w:eastAsia="ja-JP"/>
        </w:rPr>
      </w:pPr>
      <w:r w:rsidRPr="004E6D5E">
        <w:rPr>
          <w:rFonts w:ascii="Times New Roman" w:eastAsia="Calibri" w:hAnsi="Times New Roman" w:cs="Times New Roman"/>
          <w:b/>
          <w:color w:val="002060"/>
          <w:lang w:eastAsia="ja-JP"/>
        </w:rPr>
        <w:t xml:space="preserve">1. Introduzione </w:t>
      </w:r>
    </w:p>
    <w:p w:rsidR="00D97E71" w:rsidRDefault="00141979" w:rsidP="00D97E71">
      <w:pPr>
        <w:spacing w:before="120" w:after="160" w:line="320" w:lineRule="exact"/>
        <w:jc w:val="both"/>
        <w:rPr>
          <w:rFonts w:ascii="Times New Roman" w:eastAsia="Calibri" w:hAnsi="Times New Roman" w:cs="Times New Roman"/>
          <w:szCs w:val="24"/>
          <w:lang w:eastAsia="ja-JP"/>
        </w:rPr>
      </w:pPr>
      <w:r>
        <w:rPr>
          <w:rFonts w:ascii="Times New Roman" w:eastAsia="Calibri" w:hAnsi="Times New Roman" w:cs="Times New Roman"/>
          <w:noProof/>
          <w:szCs w:val="24"/>
          <w:lang w:eastAsia="ja-JP"/>
        </w:rPr>
        <w:pict>
          <v:rect id="Rectangle 2" o:spid="_x0000_s1026" style="position:absolute;left:0;text-align:left;margin-left:1.8pt;margin-top:38.95pt;width:492.75pt;height:3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" fillcolor="white [3201]" strokecolor="#4f81bd [3204]" strokeweight="2pt"/>
        </w:pict>
      </w:r>
      <w:r w:rsidR="00D97E71" w:rsidRPr="004E6D5E">
        <w:rPr>
          <w:rFonts w:ascii="Times New Roman" w:eastAsia="Calibri" w:hAnsi="Times New Roman" w:cs="Times New Roman"/>
          <w:szCs w:val="24"/>
          <w:lang w:eastAsia="ja-JP"/>
        </w:rPr>
        <w:t>La rappresentazione grafica della struttura delle società partecipate direttamente del Comune di Firenzuola è la seguente:</w:t>
      </w:r>
    </w:p>
    <w:p w:rsidR="00FD7204" w:rsidRDefault="00141979" w:rsidP="00D97E71">
      <w:pPr>
        <w:spacing w:before="120" w:after="160" w:line="320" w:lineRule="exact"/>
        <w:jc w:val="both"/>
        <w:rPr>
          <w:rFonts w:ascii="Times New Roman" w:eastAsia="Calibri" w:hAnsi="Times New Roman" w:cs="Times New Roman"/>
          <w:szCs w:val="24"/>
          <w:lang w:eastAsia="ja-JP"/>
        </w:rPr>
      </w:pPr>
      <w:r>
        <w:rPr>
          <w:rFonts w:ascii="Times New Roman" w:eastAsia="Calibri" w:hAnsi="Times New Roman" w:cs="Times New Roman"/>
          <w:noProof/>
          <w:szCs w:val="24"/>
          <w:lang w:eastAsia="ja-JP"/>
        </w:rPr>
        <w:pict>
          <v:shapetype id="_x0000_t202" coordsize="21600,21600" o:spt="202" path="m,l,21600r21600,l21600,xe">
            <v:stroke joinstyle="miter"/>
            <v:path gradientshapeok="t" o:connecttype="rect"/>
          </v:shapetype>
          <v:shape id="Casella di testo 2" o:spid="_x0000_s1029" type="#_x0000_t202" style="position:absolute;left:0;text-align:left;margin-left:6.45pt;margin-top:.8pt;width:353.15pt;height:31.2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" stroked="f">
            <v:textbox>
              <w:txbxContent>
                <w:p w:rsidR="00607ADC" w:rsidRPr="00607ADC" w:rsidRDefault="00607ADC">
                  <w:pPr>
                    <w:rPr>
                      <w:b/>
                      <w:bCs/>
                      <w:sz w:val="28"/>
                      <w:szCs w:val="28"/>
                    </w:rPr>
                  </w:pPr>
                  <w:r w:rsidRPr="00607ADC">
                    <w:rPr>
                      <w:b/>
                      <w:bCs/>
                      <w:sz w:val="28"/>
                      <w:szCs w:val="28"/>
                    </w:rPr>
                    <w:t>GRUPPO HERA SPA</w:t>
                  </w:r>
                </w:p>
              </w:txbxContent>
            </v:textbox>
            <w10:wrap type="square"/>
          </v:shape>
        </w:pict>
      </w:r>
    </w:p>
    <w:p w:rsidR="00B37C5C" w:rsidRPr="004E6D5E" w:rsidRDefault="00B37C5C" w:rsidP="00B37C5C">
      <w:pPr>
        <w:autoSpaceDE w:val="0"/>
        <w:autoSpaceDN w:val="0"/>
        <w:adjustRightInd w:val="0"/>
        <w:spacing w:after="120" w:line="240" w:lineRule="auto"/>
        <w:rPr>
          <w:rFonts w:ascii="Times New Roman" w:hAnsi="Times New Roman" w:cs="Times New Roman"/>
        </w:rPr>
      </w:pPr>
    </w:p>
    <w:p w:rsidR="00D47F27" w:rsidRDefault="00141979" w:rsidP="00D97E71">
      <w:pPr>
        <w:spacing w:before="120" w:after="160" w:line="320" w:lineRule="exact"/>
        <w:rPr>
          <w:rFonts w:ascii="Times New Roman" w:eastAsia="Calibri" w:hAnsi="Times New Roman" w:cs="Times New Roman"/>
          <w:b/>
          <w:color w:val="002060"/>
          <w:lang w:eastAsia="ja-JP"/>
        </w:rPr>
      </w:pPr>
      <w:r w:rsidRPr="00141979">
        <w:rPr>
          <w:rFonts w:ascii="Times New Roman" w:eastAsia="Calibri" w:hAnsi="Times New Roman" w:cs="Times New Roman"/>
          <w:noProof/>
          <w:szCs w:val="24"/>
          <w:lang w:eastAsia="ja-JP"/>
        </w:rPr>
        <w:pict>
          <v:shape id="Casella di testo 3" o:spid="_x0000_s1027" type="#_x0000_t202" style="position:absolute;margin-left:6.45pt;margin-top:7.15pt;width:357.95pt;height:21.6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" fillcolor="white [3201]" stroked="f" strokeweight=".5pt">
            <v:textbox>
              <w:txbxContent>
                <w:p w:rsidR="00607ADC" w:rsidRPr="00607ADC" w:rsidRDefault="00607ADC">
                  <w:pPr>
                    <w:rPr>
                      <w:b/>
                      <w:bCs/>
                      <w:sz w:val="28"/>
                      <w:szCs w:val="28"/>
                    </w:rPr>
                  </w:pPr>
                  <w:r w:rsidRPr="00607ADC">
                    <w:rPr>
                      <w:b/>
                      <w:bCs/>
                      <w:sz w:val="28"/>
                      <w:szCs w:val="28"/>
                    </w:rPr>
                    <w:t>CASA SPA</w:t>
                  </w:r>
                </w:p>
                <w:p w:rsidR="00607ADC" w:rsidRDefault="00607ADC"/>
              </w:txbxContent>
            </v:textbox>
          </v:shape>
        </w:pict>
      </w:r>
      <w:r w:rsidRPr="00141979">
        <w:rPr>
          <w:rFonts w:ascii="Times New Roman" w:eastAsia="Calibri" w:hAnsi="Times New Roman" w:cs="Times New Roman"/>
          <w:noProof/>
          <w:szCs w:val="24"/>
          <w:lang w:eastAsia="ja-JP"/>
        </w:rPr>
        <w:pict>
          <v:rect id="_x0000_s1028" style="position:absolute;margin-left:-.25pt;margin-top:1.1pt;width:492.75pt;height:28.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" fillcolor="white [3201]" strokecolor="#4f81bd [3204]" strokeweight="2pt"/>
        </w:pict>
      </w:r>
    </w:p>
    <w:p w:rsidR="00D47F27" w:rsidRDefault="00D47F27" w:rsidP="00D97E71">
      <w:pPr>
        <w:spacing w:before="120" w:after="160" w:line="320" w:lineRule="exact"/>
        <w:rPr>
          <w:rFonts w:ascii="Times New Roman" w:eastAsia="Calibri" w:hAnsi="Times New Roman" w:cs="Times New Roman"/>
          <w:b/>
          <w:color w:val="002060"/>
          <w:lang w:eastAsia="ja-JP"/>
        </w:rPr>
      </w:pPr>
    </w:p>
    <w:p w:rsidR="00D97E71" w:rsidRPr="004E6D5E" w:rsidRDefault="00D97E71" w:rsidP="00D97E71">
      <w:pPr>
        <w:spacing w:before="120" w:after="160" w:line="320" w:lineRule="exact"/>
        <w:rPr>
          <w:rFonts w:ascii="Times New Roman" w:eastAsia="Calibri" w:hAnsi="Times New Roman" w:cs="Times New Roman"/>
          <w:b/>
          <w:color w:val="002060"/>
          <w:lang w:eastAsia="ja-JP"/>
        </w:rPr>
      </w:pPr>
      <w:r w:rsidRPr="004E6D5E">
        <w:rPr>
          <w:rFonts w:ascii="Times New Roman" w:eastAsia="Calibri" w:hAnsi="Times New Roman" w:cs="Times New Roman"/>
          <w:b/>
          <w:color w:val="002060"/>
          <w:lang w:eastAsia="ja-JP"/>
        </w:rPr>
        <w:t xml:space="preserve">2. Ricognizione delle partecipazioni societarie possedute direttamente o indirettamente </w:t>
      </w:r>
    </w:p>
    <w:p w:rsidR="00D97E71" w:rsidRPr="004E6D5E" w:rsidRDefault="00D97E71" w:rsidP="00D97E71">
      <w:pPr>
        <w:spacing w:before="120" w:after="120" w:line="320" w:lineRule="exact"/>
        <w:jc w:val="both"/>
        <w:rPr>
          <w:rFonts w:ascii="Times New Roman" w:eastAsia="Calibri" w:hAnsi="Times New Roman" w:cs="Times New Roman"/>
          <w:szCs w:val="24"/>
          <w:lang w:eastAsia="ja-JP"/>
        </w:rPr>
      </w:pPr>
      <w:r w:rsidRPr="004E6D5E">
        <w:rPr>
          <w:rFonts w:ascii="Times New Roman" w:hAnsi="Times New Roman" w:cs="Times New Roman"/>
          <w:szCs w:val="24"/>
          <w:lang w:eastAsia="ja-JP"/>
        </w:rPr>
        <w:t xml:space="preserve">In questa sezione si riporta una tabella riepilogativa di tutte le </w:t>
      </w:r>
      <w:r w:rsidRPr="004E6D5E">
        <w:rPr>
          <w:rFonts w:ascii="Times New Roman" w:hAnsi="Times New Roman" w:cs="Times New Roman"/>
          <w:b/>
          <w:bCs/>
          <w:szCs w:val="24"/>
          <w:lang w:eastAsia="ja-JP"/>
        </w:rPr>
        <w:t>partecipazioni detenute direttamente</w:t>
      </w:r>
      <w:r w:rsidR="007E3B79">
        <w:rPr>
          <w:rFonts w:ascii="Times New Roman" w:hAnsi="Times New Roman" w:cs="Times New Roman"/>
          <w:b/>
          <w:bCs/>
          <w:szCs w:val="24"/>
          <w:lang w:eastAsia="ja-JP"/>
        </w:rPr>
        <w:t xml:space="preserve"> </w:t>
      </w:r>
      <w:r w:rsidR="004E6D5E">
        <w:rPr>
          <w:rFonts w:ascii="Times New Roman" w:hAnsi="Times New Roman" w:cs="Times New Roman"/>
          <w:szCs w:val="24"/>
          <w:lang w:eastAsia="ja-JP"/>
        </w:rPr>
        <w:t>indicazioni per reperire le partecipazioni indirette</w:t>
      </w:r>
      <w:r w:rsidRPr="004E6D5E">
        <w:rPr>
          <w:rFonts w:ascii="Times New Roman" w:hAnsi="Times New Roman" w:cs="Times New Roman"/>
          <w:bCs/>
          <w:szCs w:val="24"/>
          <w:lang w:eastAsia="ja-JP"/>
        </w:rPr>
        <w:t>:</w:t>
      </w:r>
    </w:p>
    <w:p w:rsidR="00D97E71" w:rsidRPr="004E6D5E" w:rsidRDefault="00D97E71" w:rsidP="00D97E71">
      <w:pPr>
        <w:widowControl w:val="0"/>
        <w:spacing w:before="120" w:after="120" w:line="320" w:lineRule="exact"/>
        <w:jc w:val="both"/>
        <w:rPr>
          <w:rFonts w:ascii="Times New Roman" w:eastAsia="Calibri" w:hAnsi="Times New Roman" w:cs="Times New Roman"/>
          <w:b/>
          <w:u w:val="single"/>
          <w:lang w:eastAsia="ja-JP"/>
        </w:rPr>
      </w:pPr>
      <w:r w:rsidRPr="004E6D5E">
        <w:rPr>
          <w:rFonts w:ascii="Times New Roman" w:eastAsia="Calibri" w:hAnsi="Times New Roman" w:cs="Times New Roman"/>
          <w:b/>
          <w:u w:val="single"/>
          <w:lang w:eastAsia="ja-JP"/>
        </w:rPr>
        <w:t>Partecipazioni dirette</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tblPr>
      <w:tblGrid>
        <w:gridCol w:w="1771"/>
        <w:gridCol w:w="1771"/>
        <w:gridCol w:w="2074"/>
        <w:gridCol w:w="1758"/>
        <w:gridCol w:w="1530"/>
      </w:tblGrid>
      <w:tr w:rsidR="00D97E71" w:rsidRPr="004E6D5E" w:rsidTr="003117DE">
        <w:trPr>
          <w:trHeight w:val="390"/>
        </w:trPr>
        <w:tc>
          <w:tcPr>
            <w:tcW w:w="177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 xml:space="preserve">NOME PARTECIPATA </w:t>
            </w:r>
          </w:p>
        </w:tc>
        <w:tc>
          <w:tcPr>
            <w:tcW w:w="177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CODICE FISCALE PARTECIPATA</w:t>
            </w:r>
          </w:p>
        </w:tc>
        <w:tc>
          <w:tcPr>
            <w:tcW w:w="188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QUOTA DI PARTECIPAZIONE</w:t>
            </w:r>
          </w:p>
        </w:tc>
        <w:tc>
          <w:tcPr>
            <w:tcW w:w="1758"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ESITO DELLA RILEVAZIONE</w:t>
            </w:r>
          </w:p>
        </w:tc>
        <w:tc>
          <w:tcPr>
            <w:tcW w:w="1530"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NOTE</w:t>
            </w:r>
          </w:p>
        </w:tc>
      </w:tr>
      <w:tr w:rsidR="00D97E71" w:rsidRPr="004E6D5E" w:rsidTr="003117DE">
        <w:tc>
          <w:tcPr>
            <w:tcW w:w="1771" w:type="dxa"/>
            <w:tcBorders>
              <w:top w:val="single" w:sz="4" w:space="0" w:color="FFFFFF"/>
              <w:left w:val="single" w:sz="4" w:space="0" w:color="8EAADB"/>
              <w:bottom w:val="single" w:sz="4" w:space="0" w:color="8EAADB"/>
              <w:right w:val="single" w:sz="4" w:space="0" w:color="8EAADB"/>
            </w:tcBorders>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b/>
                <w:lang w:eastAsia="ja-JP"/>
              </w:rPr>
            </w:pPr>
            <w:r w:rsidRPr="004E6D5E">
              <w:rPr>
                <w:rFonts w:ascii="Times New Roman" w:eastAsia="Calibri" w:hAnsi="Times New Roman" w:cs="Times New Roman"/>
                <w:b/>
                <w:lang w:eastAsia="ja-JP"/>
              </w:rPr>
              <w:t>GRUPPO HERA SPA</w:t>
            </w:r>
          </w:p>
        </w:tc>
        <w:tc>
          <w:tcPr>
            <w:tcW w:w="1771" w:type="dxa"/>
            <w:tcBorders>
              <w:top w:val="single" w:sz="4" w:space="0" w:color="FFFFFF"/>
              <w:left w:val="single" w:sz="4" w:space="0" w:color="8EAADB"/>
              <w:bottom w:val="single" w:sz="4" w:space="0" w:color="8EAADB"/>
              <w:right w:val="single" w:sz="4" w:space="0" w:color="8EAADB"/>
            </w:tcBorders>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04245520375</w:t>
            </w:r>
          </w:p>
        </w:tc>
        <w:tc>
          <w:tcPr>
            <w:tcW w:w="1881" w:type="dxa"/>
            <w:tcBorders>
              <w:top w:val="single" w:sz="4" w:space="0" w:color="FFFFFF"/>
              <w:left w:val="single" w:sz="4" w:space="0" w:color="8EAADB"/>
              <w:bottom w:val="single" w:sz="4" w:space="0" w:color="8EAADB"/>
              <w:right w:val="single" w:sz="4" w:space="0" w:color="8EAADB"/>
            </w:tcBorders>
            <w:vAlign w:val="center"/>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0,0009%</w:t>
            </w:r>
          </w:p>
        </w:tc>
        <w:tc>
          <w:tcPr>
            <w:tcW w:w="1758" w:type="dxa"/>
            <w:tcBorders>
              <w:top w:val="single" w:sz="4" w:space="0" w:color="FFFFFF"/>
              <w:left w:val="single" w:sz="4" w:space="0" w:color="8EAADB"/>
              <w:bottom w:val="single" w:sz="4" w:space="0" w:color="8EAADB"/>
              <w:right w:val="single" w:sz="4" w:space="0" w:color="8EAADB"/>
            </w:tcBorders>
            <w:vAlign w:val="center"/>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Positivo</w:t>
            </w:r>
          </w:p>
        </w:tc>
        <w:tc>
          <w:tcPr>
            <w:tcW w:w="1530" w:type="dxa"/>
            <w:tcBorders>
              <w:top w:val="single" w:sz="4" w:space="0" w:color="FFFFFF"/>
              <w:left w:val="single" w:sz="4" w:space="0" w:color="8EAADB"/>
              <w:bottom w:val="single" w:sz="4" w:space="0" w:color="8EAADB"/>
              <w:right w:val="single" w:sz="4" w:space="0" w:color="8EAADB"/>
            </w:tcBorders>
            <w:vAlign w:val="center"/>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p>
        </w:tc>
      </w:tr>
      <w:tr w:rsidR="00D97E71" w:rsidRPr="004E6D5E" w:rsidTr="003117DE">
        <w:tc>
          <w:tcPr>
            <w:tcW w:w="1771" w:type="dxa"/>
            <w:tcBorders>
              <w:top w:val="single" w:sz="4" w:space="0" w:color="8EAADB"/>
              <w:left w:val="single" w:sz="4" w:space="0" w:color="8EAADB"/>
              <w:bottom w:val="single" w:sz="4" w:space="0" w:color="8EAADB"/>
              <w:right w:val="single" w:sz="4" w:space="0" w:color="8EAADB"/>
            </w:tcBorders>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b/>
                <w:lang w:eastAsia="ja-JP"/>
              </w:rPr>
            </w:pPr>
            <w:r w:rsidRPr="004E6D5E">
              <w:rPr>
                <w:rFonts w:ascii="Times New Roman" w:eastAsia="Calibri" w:hAnsi="Times New Roman" w:cs="Times New Roman"/>
                <w:b/>
                <w:lang w:eastAsia="ja-JP"/>
              </w:rPr>
              <w:t>CASA SPA</w:t>
            </w:r>
          </w:p>
        </w:tc>
        <w:tc>
          <w:tcPr>
            <w:tcW w:w="1771" w:type="dxa"/>
            <w:tcBorders>
              <w:top w:val="single" w:sz="4" w:space="0" w:color="8EAADB"/>
              <w:left w:val="single" w:sz="4" w:space="0" w:color="8EAADB"/>
              <w:bottom w:val="single" w:sz="4" w:space="0" w:color="8EAADB"/>
              <w:right w:val="single" w:sz="4" w:space="0" w:color="8EAADB"/>
            </w:tcBorders>
            <w:vAlign w:val="center"/>
            <w:hideMark/>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05264040485</w:t>
            </w:r>
          </w:p>
        </w:tc>
        <w:tc>
          <w:tcPr>
            <w:tcW w:w="1881" w:type="dxa"/>
            <w:tcBorders>
              <w:top w:val="single" w:sz="4" w:space="0" w:color="8EAADB"/>
              <w:left w:val="single" w:sz="4" w:space="0" w:color="8EAADB"/>
              <w:bottom w:val="single" w:sz="4" w:space="0" w:color="8EAADB"/>
              <w:right w:val="single" w:sz="4" w:space="0" w:color="8EAADB"/>
            </w:tcBorders>
            <w:vAlign w:val="center"/>
          </w:tcPr>
          <w:p w:rsidR="00D97E71" w:rsidRPr="004E6D5E" w:rsidRDefault="00D97E71" w:rsidP="00D97E71">
            <w:pPr>
              <w:tabs>
                <w:tab w:val="center" w:pos="4819"/>
                <w:tab w:val="right" w:pos="9638"/>
              </w:tabs>
              <w:spacing w:line="320" w:lineRule="exact"/>
              <w:jc w:val="center"/>
              <w:rPr>
                <w:rFonts w:ascii="Times New Roman" w:eastAsia="Calibri" w:hAnsi="Times New Roman" w:cs="Times New Roman"/>
                <w:lang w:eastAsia="ja-JP"/>
              </w:rPr>
            </w:pPr>
            <w:r w:rsidRPr="004E6D5E">
              <w:rPr>
                <w:rFonts w:ascii="Times New Roman" w:eastAsia="Calibri" w:hAnsi="Times New Roman" w:cs="Times New Roman"/>
                <w:lang w:eastAsia="ja-JP"/>
              </w:rPr>
              <w:t>1%</w:t>
            </w:r>
          </w:p>
        </w:tc>
        <w:tc>
          <w:tcPr>
            <w:tcW w:w="1758" w:type="dxa"/>
            <w:tcBorders>
              <w:top w:val="single" w:sz="4" w:space="0" w:color="8EAADB"/>
              <w:left w:val="single" w:sz="4" w:space="0" w:color="8EAADB"/>
              <w:bottom w:val="single" w:sz="4" w:space="0" w:color="8EAADB"/>
              <w:right w:val="single" w:sz="4" w:space="0" w:color="8EAADB"/>
            </w:tcBorders>
          </w:tcPr>
          <w:p w:rsidR="00D97E71" w:rsidRPr="004E6D5E" w:rsidRDefault="00D97E71" w:rsidP="003117DE">
            <w:pPr>
              <w:jc w:val="center"/>
              <w:rPr>
                <w:rFonts w:ascii="Times New Roman" w:hAnsi="Times New Roman" w:cs="Times New Roman"/>
              </w:rPr>
            </w:pPr>
            <w:r w:rsidRPr="004E6D5E">
              <w:rPr>
                <w:rFonts w:ascii="Times New Roman" w:eastAsia="Calibri" w:hAnsi="Times New Roman" w:cs="Times New Roman"/>
                <w:lang w:eastAsia="ja-JP"/>
              </w:rPr>
              <w:t>Positivo</w:t>
            </w:r>
          </w:p>
        </w:tc>
        <w:tc>
          <w:tcPr>
            <w:tcW w:w="1530" w:type="dxa"/>
            <w:tcBorders>
              <w:top w:val="single" w:sz="4" w:space="0" w:color="8EAADB"/>
              <w:left w:val="single" w:sz="4" w:space="0" w:color="8EAADB"/>
              <w:bottom w:val="single" w:sz="4" w:space="0" w:color="8EAADB"/>
              <w:right w:val="single" w:sz="4" w:space="0" w:color="8EAADB"/>
            </w:tcBorders>
            <w:vAlign w:val="center"/>
          </w:tcPr>
          <w:p w:rsidR="00D97E71" w:rsidRPr="004E6D5E" w:rsidRDefault="00D97E71" w:rsidP="003117DE">
            <w:pPr>
              <w:tabs>
                <w:tab w:val="center" w:pos="4819"/>
                <w:tab w:val="right" w:pos="9638"/>
              </w:tabs>
              <w:spacing w:line="320" w:lineRule="exact"/>
              <w:jc w:val="center"/>
              <w:rPr>
                <w:rFonts w:ascii="Times New Roman" w:eastAsia="Calibri" w:hAnsi="Times New Roman" w:cs="Times New Roman"/>
                <w:lang w:eastAsia="ja-JP"/>
              </w:rPr>
            </w:pPr>
          </w:p>
        </w:tc>
      </w:tr>
    </w:tbl>
    <w:p w:rsidR="00B37C5C" w:rsidRPr="004E6D5E" w:rsidRDefault="00B37C5C" w:rsidP="00B37C5C">
      <w:pPr>
        <w:autoSpaceDE w:val="0"/>
        <w:autoSpaceDN w:val="0"/>
        <w:adjustRightInd w:val="0"/>
        <w:spacing w:after="120" w:line="240" w:lineRule="auto"/>
        <w:rPr>
          <w:rFonts w:ascii="Times New Roman" w:hAnsi="Times New Roman" w:cs="Times New Roman"/>
        </w:rPr>
      </w:pPr>
    </w:p>
    <w:p w:rsidR="00E632A7" w:rsidRPr="004E6D5E" w:rsidRDefault="00E632A7" w:rsidP="00E632A7">
      <w:pPr>
        <w:widowControl w:val="0"/>
        <w:spacing w:before="120" w:after="120" w:line="320" w:lineRule="exact"/>
        <w:jc w:val="both"/>
        <w:rPr>
          <w:rFonts w:ascii="Times New Roman" w:eastAsia="Calibri" w:hAnsi="Times New Roman" w:cs="Times New Roman"/>
          <w:b/>
          <w:i/>
          <w:lang w:eastAsia="ja-JP"/>
        </w:rPr>
      </w:pPr>
      <w:r w:rsidRPr="004E6D5E">
        <w:rPr>
          <w:rFonts w:ascii="Times New Roman" w:eastAsia="Calibri" w:hAnsi="Times New Roman" w:cs="Times New Roman"/>
          <w:b/>
          <w:u w:val="single"/>
          <w:lang w:eastAsia="ja-JP"/>
        </w:rPr>
        <w:t>Partecipazioni indirette detenute attraverso Gruppo Hera SPA.</w:t>
      </w:r>
      <w:r w:rsidRPr="004E6D5E">
        <w:rPr>
          <w:rFonts w:ascii="Times New Roman" w:eastAsia="Calibri" w:hAnsi="Times New Roman" w:cs="Times New Roman"/>
          <w:b/>
          <w:i/>
          <w:lang w:eastAsia="ja-JP"/>
        </w:rPr>
        <w:t>.</w:t>
      </w:r>
    </w:p>
    <w:p w:rsidR="00DF1717" w:rsidRPr="004E6D5E" w:rsidRDefault="00DF1717" w:rsidP="00DF1717">
      <w:pPr>
        <w:autoSpaceDE w:val="0"/>
        <w:autoSpaceDN w:val="0"/>
        <w:adjustRightInd w:val="0"/>
        <w:spacing w:after="120" w:line="240" w:lineRule="auto"/>
        <w:rPr>
          <w:rFonts w:ascii="Times New Roman" w:hAnsi="Times New Roman" w:cs="Times New Roman"/>
        </w:rPr>
      </w:pPr>
      <w:r w:rsidRPr="004E6D5E">
        <w:rPr>
          <w:rFonts w:ascii="Times New Roman" w:eastAsia="Calibri" w:hAnsi="Times New Roman" w:cs="Times New Roman"/>
          <w:b/>
          <w:i/>
          <w:lang w:eastAsia="ja-JP"/>
        </w:rPr>
        <w:t xml:space="preserve">Consultare il sito  </w:t>
      </w:r>
      <w:r w:rsidRPr="004E6D5E">
        <w:rPr>
          <w:rFonts w:ascii="Times New Roman" w:hAnsi="Times New Roman" w:cs="Times New Roman"/>
        </w:rPr>
        <w:t>www.gruppohera.it, nella sezione  Bilancio Consolidat e separato 2019</w:t>
      </w:r>
    </w:p>
    <w:p w:rsidR="00DF1717" w:rsidRPr="004E6D5E" w:rsidRDefault="00DF1717" w:rsidP="00E632A7">
      <w:pPr>
        <w:widowControl w:val="0"/>
        <w:spacing w:before="120" w:after="120" w:line="320" w:lineRule="exact"/>
        <w:jc w:val="both"/>
        <w:rPr>
          <w:rFonts w:ascii="Times New Roman" w:eastAsia="Calibri" w:hAnsi="Times New Roman" w:cs="Times New Roman"/>
          <w:b/>
          <w:i/>
          <w:lang w:eastAsia="ja-JP"/>
        </w:rPr>
      </w:pPr>
    </w:p>
    <w:p w:rsidR="00FA3670" w:rsidRDefault="00FA3670" w:rsidP="00FA3670">
      <w:pPr>
        <w:spacing w:before="120" w:after="160" w:line="320" w:lineRule="exact"/>
        <w:rPr>
          <w:rFonts w:ascii="Times New Roman" w:eastAsia="Calibri" w:hAnsi="Times New Roman" w:cs="Times New Roman"/>
          <w:b/>
          <w:color w:val="002060"/>
          <w:lang w:eastAsia="ja-JP"/>
        </w:rPr>
      </w:pPr>
      <w:r w:rsidRPr="004E6D5E">
        <w:rPr>
          <w:rFonts w:ascii="Times New Roman" w:eastAsia="Calibri" w:hAnsi="Times New Roman" w:cs="Times New Roman"/>
          <w:b/>
          <w:color w:val="002060"/>
          <w:lang w:eastAsia="ja-JP"/>
        </w:rPr>
        <w:t>3. Informazioni di dettaglio sulle singole partecipazioni</w:t>
      </w:r>
    </w:p>
    <w:p w:rsidR="00D55B84" w:rsidRDefault="00D55B84" w:rsidP="00D55B84">
      <w:pPr>
        <w:widowControl w:val="0"/>
        <w:spacing w:before="120" w:after="120" w:line="320" w:lineRule="exact"/>
        <w:jc w:val="both"/>
        <w:rPr>
          <w:rFonts w:ascii="Calibri Light" w:eastAsia="Calibri" w:hAnsi="Calibri Light" w:cs="Calibri Light"/>
          <w:b/>
          <w:u w:val="single"/>
          <w:lang w:eastAsia="ja-JP"/>
        </w:rPr>
      </w:pPr>
    </w:p>
    <w:p w:rsidR="00D55B84" w:rsidRDefault="00D55B84" w:rsidP="00D55B84">
      <w:pPr>
        <w:widowControl w:val="0"/>
        <w:spacing w:before="120" w:after="120" w:line="320" w:lineRule="exact"/>
        <w:jc w:val="both"/>
        <w:rPr>
          <w:rFonts w:ascii="Calibri Light" w:eastAsia="Calibri" w:hAnsi="Calibri Light" w:cs="Calibri Light"/>
          <w:b/>
          <w:u w:val="single"/>
          <w:lang w:eastAsia="ja-JP"/>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tblPr>
      <w:tblGrid>
        <w:gridCol w:w="1771"/>
        <w:gridCol w:w="1771"/>
        <w:gridCol w:w="1881"/>
        <w:gridCol w:w="1758"/>
        <w:gridCol w:w="1530"/>
      </w:tblGrid>
      <w:tr w:rsidR="00D55B84" w:rsidRPr="00DA2A72" w:rsidTr="00C642D7">
        <w:trPr>
          <w:trHeight w:val="390"/>
        </w:trPr>
        <w:tc>
          <w:tcPr>
            <w:tcW w:w="177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sidRPr="00DA2A72">
              <w:rPr>
                <w:rFonts w:ascii="Calibri Light" w:eastAsia="Calibri" w:hAnsi="Calibri Light" w:cs="Calibri Light"/>
                <w:lang w:eastAsia="ja-JP"/>
              </w:rPr>
              <w:lastRenderedPageBreak/>
              <w:t xml:space="preserve">NOME PARTECIPATA </w:t>
            </w:r>
          </w:p>
        </w:tc>
        <w:tc>
          <w:tcPr>
            <w:tcW w:w="177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UTILE 2019</w:t>
            </w:r>
          </w:p>
        </w:tc>
        <w:tc>
          <w:tcPr>
            <w:tcW w:w="1881"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55B84" w:rsidRPr="00DA2A72" w:rsidRDefault="00D55B84" w:rsidP="00D55B84">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UTILE 2018</w:t>
            </w:r>
          </w:p>
        </w:tc>
        <w:tc>
          <w:tcPr>
            <w:tcW w:w="1758"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UTILE 2017</w:t>
            </w:r>
          </w:p>
        </w:tc>
        <w:tc>
          <w:tcPr>
            <w:tcW w:w="1530" w:type="dxa"/>
            <w:tcBorders>
              <w:top w:val="single" w:sz="4" w:space="0" w:color="FFFFFF"/>
              <w:left w:val="single" w:sz="4" w:space="0" w:color="FFFFFF"/>
              <w:bottom w:val="single" w:sz="4" w:space="0" w:color="FFFFFF"/>
              <w:right w:val="single" w:sz="4" w:space="0" w:color="FFFFFF"/>
            </w:tcBorders>
            <w:shd w:val="clear" w:color="auto" w:fill="002060"/>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sidRPr="00DA2A72">
              <w:rPr>
                <w:rFonts w:ascii="Calibri Light" w:eastAsia="Calibri" w:hAnsi="Calibri Light" w:cs="Calibri Light"/>
                <w:lang w:eastAsia="ja-JP"/>
              </w:rPr>
              <w:t>NOTE</w:t>
            </w:r>
          </w:p>
        </w:tc>
      </w:tr>
      <w:tr w:rsidR="00D55B84" w:rsidRPr="00DA2A72" w:rsidTr="00C642D7">
        <w:tc>
          <w:tcPr>
            <w:tcW w:w="1771" w:type="dxa"/>
            <w:tcBorders>
              <w:top w:val="single" w:sz="4" w:space="0" w:color="FFFFFF"/>
              <w:left w:val="single" w:sz="4" w:space="0" w:color="8EAADB"/>
              <w:bottom w:val="single" w:sz="4" w:space="0" w:color="8EAADB"/>
              <w:right w:val="single" w:sz="4" w:space="0" w:color="8EAADB"/>
            </w:tcBorders>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b/>
                <w:lang w:eastAsia="ja-JP"/>
              </w:rPr>
            </w:pPr>
            <w:r>
              <w:rPr>
                <w:rFonts w:ascii="Calibri Light" w:eastAsia="Calibri" w:hAnsi="Calibri Light" w:cs="Calibri Light"/>
                <w:b/>
                <w:lang w:eastAsia="ja-JP"/>
              </w:rPr>
              <w:t>GRUPPO HERA SPA *</w:t>
            </w:r>
          </w:p>
        </w:tc>
        <w:tc>
          <w:tcPr>
            <w:tcW w:w="1771" w:type="dxa"/>
            <w:tcBorders>
              <w:top w:val="single" w:sz="4" w:space="0" w:color="FFFFFF"/>
              <w:left w:val="single" w:sz="4" w:space="0" w:color="8EAADB"/>
              <w:bottom w:val="single" w:sz="4" w:space="0" w:color="8EAADB"/>
              <w:right w:val="single" w:sz="4" w:space="0" w:color="8EAADB"/>
            </w:tcBorders>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402</w:t>
            </w:r>
          </w:p>
        </w:tc>
        <w:tc>
          <w:tcPr>
            <w:tcW w:w="1881" w:type="dxa"/>
            <w:tcBorders>
              <w:top w:val="single" w:sz="4" w:space="0" w:color="FFFFFF"/>
              <w:left w:val="single" w:sz="4" w:space="0" w:color="8EAADB"/>
              <w:bottom w:val="single" w:sz="4" w:space="0" w:color="8EAADB"/>
              <w:right w:val="single" w:sz="4" w:space="0" w:color="8EAADB"/>
            </w:tcBorders>
            <w:vAlign w:val="center"/>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296.6</w:t>
            </w:r>
          </w:p>
        </w:tc>
        <w:tc>
          <w:tcPr>
            <w:tcW w:w="1758" w:type="dxa"/>
            <w:tcBorders>
              <w:top w:val="single" w:sz="4" w:space="0" w:color="FFFFFF"/>
              <w:left w:val="single" w:sz="4" w:space="0" w:color="8EAADB"/>
              <w:bottom w:val="single" w:sz="4" w:space="0" w:color="8EAADB"/>
              <w:right w:val="single" w:sz="4" w:space="0" w:color="8EAADB"/>
            </w:tcBorders>
            <w:vAlign w:val="center"/>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266.8</w:t>
            </w:r>
          </w:p>
        </w:tc>
        <w:tc>
          <w:tcPr>
            <w:tcW w:w="1530" w:type="dxa"/>
            <w:tcBorders>
              <w:top w:val="single" w:sz="4" w:space="0" w:color="FFFFFF"/>
              <w:left w:val="single" w:sz="4" w:space="0" w:color="8EAADB"/>
              <w:bottom w:val="single" w:sz="4" w:space="0" w:color="8EAADB"/>
              <w:right w:val="single" w:sz="4" w:space="0" w:color="8EAADB"/>
            </w:tcBorders>
            <w:vAlign w:val="center"/>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p>
        </w:tc>
      </w:tr>
      <w:tr w:rsidR="00D55B84" w:rsidRPr="00DA2A72" w:rsidTr="00C642D7">
        <w:tc>
          <w:tcPr>
            <w:tcW w:w="1771" w:type="dxa"/>
            <w:tcBorders>
              <w:top w:val="single" w:sz="4" w:space="0" w:color="8EAADB"/>
              <w:left w:val="single" w:sz="4" w:space="0" w:color="8EAADB"/>
              <w:bottom w:val="single" w:sz="4" w:space="0" w:color="8EAADB"/>
              <w:right w:val="single" w:sz="4" w:space="0" w:color="8EAADB"/>
            </w:tcBorders>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b/>
                <w:lang w:eastAsia="ja-JP"/>
              </w:rPr>
            </w:pPr>
            <w:r w:rsidRPr="00DA2A72">
              <w:rPr>
                <w:rFonts w:ascii="Calibri Light" w:eastAsia="Calibri" w:hAnsi="Calibri Light" w:cs="Calibri Light"/>
                <w:b/>
                <w:lang w:eastAsia="ja-JP"/>
              </w:rPr>
              <w:t>…Casa S.p.A.</w:t>
            </w:r>
          </w:p>
        </w:tc>
        <w:tc>
          <w:tcPr>
            <w:tcW w:w="1771" w:type="dxa"/>
            <w:tcBorders>
              <w:top w:val="single" w:sz="4" w:space="0" w:color="8EAADB"/>
              <w:left w:val="single" w:sz="4" w:space="0" w:color="8EAADB"/>
              <w:bottom w:val="single" w:sz="4" w:space="0" w:color="8EAADB"/>
              <w:right w:val="single" w:sz="4" w:space="0" w:color="8EAADB"/>
            </w:tcBorders>
            <w:vAlign w:val="center"/>
            <w:hideMark/>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667.835</w:t>
            </w:r>
          </w:p>
        </w:tc>
        <w:tc>
          <w:tcPr>
            <w:tcW w:w="1881" w:type="dxa"/>
            <w:tcBorders>
              <w:top w:val="single" w:sz="4" w:space="0" w:color="8EAADB"/>
              <w:left w:val="single" w:sz="4" w:space="0" w:color="8EAADB"/>
              <w:bottom w:val="single" w:sz="4" w:space="0" w:color="8EAADB"/>
              <w:right w:val="single" w:sz="4" w:space="0" w:color="8EAADB"/>
            </w:tcBorders>
            <w:vAlign w:val="center"/>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r>
              <w:rPr>
                <w:rFonts w:ascii="Calibri Light" w:eastAsia="Calibri" w:hAnsi="Calibri Light" w:cs="Calibri Light"/>
                <w:lang w:eastAsia="ja-JP"/>
              </w:rPr>
              <w:t>444.869</w:t>
            </w:r>
          </w:p>
        </w:tc>
        <w:tc>
          <w:tcPr>
            <w:tcW w:w="1758" w:type="dxa"/>
            <w:tcBorders>
              <w:top w:val="single" w:sz="4" w:space="0" w:color="8EAADB"/>
              <w:left w:val="single" w:sz="4" w:space="0" w:color="8EAADB"/>
              <w:bottom w:val="single" w:sz="4" w:space="0" w:color="8EAADB"/>
              <w:right w:val="single" w:sz="4" w:space="0" w:color="8EAADB"/>
            </w:tcBorders>
          </w:tcPr>
          <w:p w:rsidR="00D55B84" w:rsidRDefault="00D55B84" w:rsidP="00C642D7">
            <w:pPr>
              <w:jc w:val="center"/>
            </w:pPr>
            <w:r>
              <w:rPr>
                <w:rFonts w:ascii="Calibri Light" w:eastAsia="Calibri" w:hAnsi="Calibri Light" w:cs="Calibri Light"/>
                <w:lang w:eastAsia="ja-JP"/>
              </w:rPr>
              <w:t>455.352</w:t>
            </w:r>
          </w:p>
        </w:tc>
        <w:tc>
          <w:tcPr>
            <w:tcW w:w="1530" w:type="dxa"/>
            <w:tcBorders>
              <w:top w:val="single" w:sz="4" w:space="0" w:color="8EAADB"/>
              <w:left w:val="single" w:sz="4" w:space="0" w:color="8EAADB"/>
              <w:bottom w:val="single" w:sz="4" w:space="0" w:color="8EAADB"/>
              <w:right w:val="single" w:sz="4" w:space="0" w:color="8EAADB"/>
            </w:tcBorders>
            <w:vAlign w:val="center"/>
          </w:tcPr>
          <w:p w:rsidR="00D55B84" w:rsidRPr="00DA2A72" w:rsidRDefault="00D55B84" w:rsidP="00C642D7">
            <w:pPr>
              <w:tabs>
                <w:tab w:val="center" w:pos="4819"/>
                <w:tab w:val="right" w:pos="9638"/>
              </w:tabs>
              <w:spacing w:line="320" w:lineRule="exact"/>
              <w:jc w:val="center"/>
              <w:rPr>
                <w:rFonts w:ascii="Calibri Light" w:eastAsia="Calibri" w:hAnsi="Calibri Light" w:cs="Calibri Light"/>
                <w:lang w:eastAsia="ja-JP"/>
              </w:rPr>
            </w:pPr>
          </w:p>
        </w:tc>
      </w:tr>
    </w:tbl>
    <w:p w:rsidR="00D55B84" w:rsidRDefault="00D55B84" w:rsidP="00D55B84">
      <w:pPr>
        <w:widowControl w:val="0"/>
        <w:spacing w:before="120" w:after="120" w:line="320" w:lineRule="exact"/>
        <w:jc w:val="both"/>
        <w:rPr>
          <w:rFonts w:ascii="Calibri Light" w:eastAsia="Calibri" w:hAnsi="Calibri Light" w:cs="Calibri Light"/>
          <w:b/>
          <w:u w:val="single"/>
          <w:lang w:eastAsia="ja-JP"/>
        </w:rPr>
      </w:pPr>
      <w:r>
        <w:rPr>
          <w:rFonts w:ascii="Calibri Light" w:eastAsia="Calibri" w:hAnsi="Calibri Light" w:cs="Calibri Light"/>
          <w:b/>
          <w:u w:val="single"/>
          <w:lang w:eastAsia="ja-JP"/>
        </w:rPr>
        <w:t>* dati in milione di €</w:t>
      </w:r>
    </w:p>
    <w:p w:rsidR="00D55B84" w:rsidRPr="004E6D5E" w:rsidRDefault="00D55B84" w:rsidP="00FA3670">
      <w:pPr>
        <w:spacing w:before="120" w:after="160" w:line="320" w:lineRule="exact"/>
        <w:rPr>
          <w:rFonts w:ascii="Times New Roman" w:eastAsia="Calibri" w:hAnsi="Times New Roman" w:cs="Times New Roman"/>
          <w:b/>
          <w:color w:val="002060"/>
          <w:lang w:eastAsia="ja-JP"/>
        </w:rPr>
      </w:pPr>
    </w:p>
    <w:p w:rsidR="00FA3670" w:rsidRPr="004E6D5E" w:rsidRDefault="00FA3670" w:rsidP="00E632A7">
      <w:pPr>
        <w:widowControl w:val="0"/>
        <w:spacing w:before="120" w:after="120" w:line="320" w:lineRule="exact"/>
        <w:jc w:val="both"/>
        <w:rPr>
          <w:rFonts w:ascii="Times New Roman" w:eastAsia="Calibri" w:hAnsi="Times New Roman" w:cs="Times New Roman"/>
          <w:b/>
          <w:i/>
          <w:lang w:eastAsia="ja-JP"/>
        </w:rPr>
      </w:pPr>
      <w:r w:rsidRPr="004E6D5E">
        <w:rPr>
          <w:rFonts w:ascii="Times New Roman" w:eastAsia="Calibri" w:hAnsi="Times New Roman" w:cs="Times New Roman"/>
          <w:b/>
          <w:i/>
          <w:lang w:eastAsia="ja-JP"/>
        </w:rPr>
        <w:t>Consultare i seguenti siti internet per informazioni sui bilanci e compensi amministratori</w:t>
      </w:r>
    </w:p>
    <w:p w:rsidR="00E632A7" w:rsidRPr="004E6D5E" w:rsidRDefault="00FA3670" w:rsidP="00B37C5C">
      <w:pPr>
        <w:autoSpaceDE w:val="0"/>
        <w:autoSpaceDN w:val="0"/>
        <w:adjustRightInd w:val="0"/>
        <w:spacing w:after="120" w:line="240" w:lineRule="auto"/>
        <w:rPr>
          <w:rFonts w:ascii="Times New Roman" w:hAnsi="Times New Roman" w:cs="Times New Roman"/>
        </w:rPr>
      </w:pPr>
      <w:r w:rsidRPr="004E6D5E">
        <w:rPr>
          <w:rFonts w:ascii="Times New Roman" w:hAnsi="Times New Roman" w:cs="Times New Roman"/>
        </w:rPr>
        <w:t>www.gruppohera.it</w:t>
      </w:r>
    </w:p>
    <w:p w:rsidR="00DF1717" w:rsidRDefault="00DF1717" w:rsidP="00B37C5C">
      <w:pPr>
        <w:autoSpaceDE w:val="0"/>
        <w:autoSpaceDN w:val="0"/>
        <w:adjustRightInd w:val="0"/>
        <w:spacing w:after="120" w:line="240" w:lineRule="auto"/>
        <w:rPr>
          <w:rFonts w:ascii="Times New Roman" w:hAnsi="Times New Roman" w:cs="Times New Roman"/>
        </w:rPr>
      </w:pPr>
      <w:r w:rsidRPr="004E6D5E">
        <w:rPr>
          <w:rFonts w:ascii="Times New Roman" w:hAnsi="Times New Roman" w:cs="Times New Roman"/>
        </w:rPr>
        <w:t>http://www.casaspa.it</w:t>
      </w:r>
    </w:p>
    <w:p w:rsidR="00D55B84" w:rsidRDefault="00D55B84" w:rsidP="00B37C5C">
      <w:pPr>
        <w:autoSpaceDE w:val="0"/>
        <w:autoSpaceDN w:val="0"/>
        <w:adjustRightInd w:val="0"/>
        <w:spacing w:after="120" w:line="240" w:lineRule="auto"/>
        <w:rPr>
          <w:rFonts w:ascii="Times New Roman" w:hAnsi="Times New Roman" w:cs="Times New Roman"/>
        </w:rPr>
      </w:pPr>
    </w:p>
    <w:p w:rsidR="00D55B84" w:rsidRPr="004E6D5E" w:rsidRDefault="00D55B84" w:rsidP="00B37C5C">
      <w:pPr>
        <w:autoSpaceDE w:val="0"/>
        <w:autoSpaceDN w:val="0"/>
        <w:adjustRightInd w:val="0"/>
        <w:spacing w:after="120" w:line="240" w:lineRule="auto"/>
        <w:rPr>
          <w:rFonts w:ascii="Times New Roman" w:hAnsi="Times New Roman" w:cs="Times New Roman"/>
        </w:rPr>
      </w:pPr>
      <w:r>
        <w:rPr>
          <w:rFonts w:ascii="Times New Roman" w:hAnsi="Times New Roman" w:cs="Times New Roman"/>
        </w:rPr>
        <w:t>Ultimo rendiconto di esercizio 2019: Gruppo Hera Spa marzo 2020, Casa Spa 03/07/2020</w:t>
      </w:r>
    </w:p>
    <w:p w:rsidR="00DF1717" w:rsidRPr="004E6D5E" w:rsidRDefault="00DF1717" w:rsidP="00B37C5C">
      <w:pPr>
        <w:autoSpaceDE w:val="0"/>
        <w:autoSpaceDN w:val="0"/>
        <w:adjustRightInd w:val="0"/>
        <w:spacing w:after="120" w:line="240" w:lineRule="auto"/>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CONSIDERATO quanto disposto dal D.Lgs. 19 agosto 2016 n. 175, emanato in attuazione dell’art. 18, legge 7 agosto 2015 n. 124, che costituisce il nuovo Testo unico in materia di Società a partecipazione Pubblica (T.U.S.P.), come integrato e modificato dal Decreto legislativo 16 giugno 2017, n. 100;</w:t>
      </w:r>
    </w:p>
    <w:p w:rsidR="00AF1F19" w:rsidRPr="004E6D5E" w:rsidRDefault="00AF1F19" w:rsidP="00AF1F19">
      <w:pPr>
        <w:tabs>
          <w:tab w:val="left" w:pos="720"/>
        </w:tabs>
        <w:autoSpaceDE w:val="0"/>
        <w:autoSpaceDN w:val="0"/>
        <w:adjustRightInd w:val="0"/>
        <w:jc w:val="both"/>
        <w:rPr>
          <w:rFonts w:ascii="Times New Roman" w:hAnsi="Times New Roman" w:cs="Times New Roman"/>
          <w:szCs w:val="24"/>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VISTO che ai sensi del predetto T.U.S.P. (cfr. art. 4, c.1) le Pubbliche Amministrazioni, ivi compresi i Comuni, non possono, direttamente o indirettamente, mantenere partecipazioni, anche di minoranza, in società aventi per oggetto attività di produzione di beni e servizi non strettamente necessarie per il perseguimento delle proprie finalità istituzionali;</w:t>
      </w:r>
    </w:p>
    <w:p w:rsidR="00AF1F19" w:rsidRPr="004E6D5E" w:rsidRDefault="00AF1F19" w:rsidP="00AF1F19">
      <w:pPr>
        <w:tabs>
          <w:tab w:val="left" w:pos="720"/>
        </w:tabs>
        <w:autoSpaceDE w:val="0"/>
        <w:autoSpaceDN w:val="0"/>
        <w:adjustRightInd w:val="0"/>
        <w:jc w:val="both"/>
        <w:rPr>
          <w:rFonts w:ascii="Times New Roman" w:hAnsi="Times New Roman" w:cs="Times New Roman"/>
          <w:szCs w:val="24"/>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ATTESO che il Comune, fermo restando quanto sopra indicato, può mantenere partecipazioni in società:</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 esclusivamente per lo svolgimento delle attività indicate dall’art. 4, c. 2, del T.U.S.P., comunque nei limiti di cui al comma 1 del medesimo articolo:</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lastRenderedPageBreak/>
        <w:t>a) produzione di un servizio di interesse generale, ivi inclusa la realizzazione e la gestione delle reti e degli impianti funzionali ai servizi medesimi;</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b) progettazione e realizzazione di un’opera pubblica sulla base di un accordo di programma fra amministrazioni pubbliche, ai sensi dell’articolo 193 del decreto legislativo n. 50 del 2016;</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c) realizzazione e gestione di un’opera pubblica ovvero organizzazione e gestione di un servizio d’interesse generale attraverso un contratto di partenariato di cui all’articolo 180 del decreto legislativo n. 50 del 2016, con un imprenditore selezionato con le modalità di cui all’articolo 17, commi 1 e 2;</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d) autoproduzione di beni o servizi strumentali all’ente o agli enti pubblici partecipanti o allo svolgimento delle loro funzioni, nel rispetto delle condizioni stabilite dalle direttive europee in materia di contratti pubblici e della relativa disciplina nazionale di recepimento;</w:t>
      </w:r>
    </w:p>
    <w:p w:rsidR="00AF1F19" w:rsidRPr="004E6D5E" w:rsidRDefault="00AF1F19" w:rsidP="00AF1F19">
      <w:pPr>
        <w:autoSpaceDE w:val="0"/>
        <w:autoSpaceDN w:val="0"/>
        <w:adjustRightInd w:val="0"/>
        <w:jc w:val="both"/>
        <w:rPr>
          <w:rFonts w:ascii="Times New Roman" w:hAnsi="Times New Roman" w:cs="Times New Roman"/>
        </w:rPr>
      </w:pP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e) servizi di committenza, ivi incluse le attività di committenza ausiliarie, apprestati a supporto di enti senza scopo di lucro e di amministrazioni aggiudicatrici di cui all’articolo 3, comma 1, lettera a), del decreto legislativo n. 50 del 2016;</w:t>
      </w:r>
    </w:p>
    <w:p w:rsidR="00AF1F19" w:rsidRPr="00D14B41" w:rsidRDefault="00AF1F19" w:rsidP="00D14B41">
      <w:pPr>
        <w:autoSpaceDE w:val="0"/>
        <w:autoSpaceDN w:val="0"/>
        <w:adjustRightInd w:val="0"/>
        <w:jc w:val="both"/>
        <w:rPr>
          <w:rFonts w:ascii="Times New Roman" w:hAnsi="Times New Roman" w:cs="Times New Roman"/>
        </w:rPr>
      </w:pPr>
      <w:r w:rsidRPr="004E6D5E">
        <w:rPr>
          <w:rFonts w:ascii="Times New Roman" w:hAnsi="Times New Roman" w:cs="Times New Roman"/>
        </w:rPr>
        <w:t>– ovvero, al solo scopo di ottimizzare e valorizzare l’utilizzo di beni immobili facenti parte del proprio patrimonio, “in società aventi per oggetto sociale esclusivo la valorizzazione del patrimonio (…), tramite il conferimento di beni immobili allo scopo di realizzare un investimento secondo criteri propri di un qualsiasi operatore di mercato”;</w:t>
      </w: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 xml:space="preserve">Come è dato vedere dalle tabelle sopra riportate, le partecipazioni azionarie detenute dal comune di </w:t>
      </w:r>
      <w:r w:rsidR="008B674C" w:rsidRPr="004E6D5E">
        <w:rPr>
          <w:rFonts w:ascii="Times New Roman" w:hAnsi="Times New Roman" w:cs="Times New Roman"/>
        </w:rPr>
        <w:t>Firenzuola</w:t>
      </w:r>
      <w:r w:rsidRPr="004E6D5E">
        <w:rPr>
          <w:rFonts w:ascii="Times New Roman" w:hAnsi="Times New Roman" w:cs="Times New Roman"/>
        </w:rPr>
        <w:t xml:space="preserve"> rientrano nelle casistiche previste dalla normativa, in quanto trattasi di società aventi per oggetto attività di produzione di beni e servizi strettamente necessarie per il perseguimento delle proprie finalità istituzionali, nonché società aventi per oggetto sociale esclusivo la valorizzazione del patrimonio immobiliare posseduto dall’Ente.</w:t>
      </w:r>
    </w:p>
    <w:p w:rsidR="00AF1F19" w:rsidRPr="004E6D5E" w:rsidRDefault="00AF1F19" w:rsidP="00AF1F19">
      <w:pPr>
        <w:autoSpaceDE w:val="0"/>
        <w:autoSpaceDN w:val="0"/>
        <w:adjustRightInd w:val="0"/>
        <w:jc w:val="both"/>
        <w:rPr>
          <w:rFonts w:ascii="Times New Roman" w:hAnsi="Times New Roman" w:cs="Times New Roman"/>
        </w:rPr>
      </w:pPr>
      <w:r w:rsidRPr="004E6D5E">
        <w:rPr>
          <w:rFonts w:ascii="Times New Roman" w:hAnsi="Times New Roman" w:cs="Times New Roman"/>
        </w:rPr>
        <w:t xml:space="preserve">Inoltre le società partecipate dal Comune di </w:t>
      </w:r>
      <w:r w:rsidR="008B674C" w:rsidRPr="004E6D5E">
        <w:rPr>
          <w:rFonts w:ascii="Times New Roman" w:hAnsi="Times New Roman" w:cs="Times New Roman"/>
        </w:rPr>
        <w:t>Firenzuola</w:t>
      </w:r>
      <w:r w:rsidRPr="004E6D5E">
        <w:rPr>
          <w:rFonts w:ascii="Times New Roman" w:hAnsi="Times New Roman" w:cs="Times New Roman"/>
        </w:rPr>
        <w:t xml:space="preserve"> sono risultate negli ultimi cinque anni tutte in attivo, pertanto sono stati distribuiti utili ai soci. A tal riguardo si riportano nella tabella seguente gli utili e dividendi percepiti dalle partecipazioni possedute dal Comune di </w:t>
      </w:r>
      <w:r w:rsidR="008B674C" w:rsidRPr="004E6D5E">
        <w:rPr>
          <w:rFonts w:ascii="Times New Roman" w:hAnsi="Times New Roman" w:cs="Times New Roman"/>
        </w:rPr>
        <w:t>Firenzuola</w:t>
      </w:r>
      <w:r w:rsidRPr="004E6D5E">
        <w:rPr>
          <w:rFonts w:ascii="Times New Roman" w:hAnsi="Times New Roman" w:cs="Times New Roman"/>
        </w:rPr>
        <w:t xml:space="preserve"> negli ultimi cinque anni:</w:t>
      </w:r>
    </w:p>
    <w:p w:rsidR="00AF1F19" w:rsidRPr="004E6D5E" w:rsidRDefault="00AF1F19" w:rsidP="00AF1F19">
      <w:pPr>
        <w:autoSpaceDE w:val="0"/>
        <w:autoSpaceDN w:val="0"/>
        <w:adjustRightInd w:val="0"/>
        <w:jc w:val="both"/>
        <w:rPr>
          <w:rFonts w:ascii="Times New Roman" w:hAnsi="Times New Roman"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9"/>
        <w:gridCol w:w="1440"/>
        <w:gridCol w:w="1440"/>
        <w:gridCol w:w="1440"/>
        <w:gridCol w:w="1440"/>
        <w:gridCol w:w="1440"/>
      </w:tblGrid>
      <w:tr w:rsidR="00AF1F19" w:rsidRPr="004E6D5E" w:rsidTr="003117DE">
        <w:tc>
          <w:tcPr>
            <w:tcW w:w="1439"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lastRenderedPageBreak/>
              <w:t>Società</w:t>
            </w:r>
          </w:p>
        </w:tc>
        <w:tc>
          <w:tcPr>
            <w:tcW w:w="1440"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t>Utili 2019</w:t>
            </w:r>
          </w:p>
        </w:tc>
        <w:tc>
          <w:tcPr>
            <w:tcW w:w="1440"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t>Utili 2018</w:t>
            </w:r>
          </w:p>
        </w:tc>
        <w:tc>
          <w:tcPr>
            <w:tcW w:w="1440"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t>Utili 2017</w:t>
            </w:r>
          </w:p>
        </w:tc>
        <w:tc>
          <w:tcPr>
            <w:tcW w:w="1440"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t>Utili 2016</w:t>
            </w:r>
          </w:p>
        </w:tc>
        <w:tc>
          <w:tcPr>
            <w:tcW w:w="1440" w:type="dxa"/>
          </w:tcPr>
          <w:p w:rsidR="00AF1F19" w:rsidRPr="004E6D5E" w:rsidRDefault="00AF1F19" w:rsidP="003117DE">
            <w:pPr>
              <w:autoSpaceDE w:val="0"/>
              <w:autoSpaceDN w:val="0"/>
              <w:adjustRightInd w:val="0"/>
              <w:jc w:val="center"/>
              <w:rPr>
                <w:rFonts w:ascii="Times New Roman" w:hAnsi="Times New Roman" w:cs="Times New Roman"/>
                <w:b/>
              </w:rPr>
            </w:pPr>
            <w:r w:rsidRPr="004E6D5E">
              <w:rPr>
                <w:rFonts w:ascii="Times New Roman" w:hAnsi="Times New Roman" w:cs="Times New Roman"/>
                <w:b/>
              </w:rPr>
              <w:t>Utili 2015</w:t>
            </w:r>
          </w:p>
        </w:tc>
      </w:tr>
      <w:tr w:rsidR="00AF1F19" w:rsidRPr="004E6D5E" w:rsidTr="003117DE">
        <w:tc>
          <w:tcPr>
            <w:tcW w:w="1439" w:type="dxa"/>
          </w:tcPr>
          <w:p w:rsidR="00AF1F19" w:rsidRPr="004E6D5E" w:rsidRDefault="00AF1F19" w:rsidP="003117DE">
            <w:pPr>
              <w:autoSpaceDE w:val="0"/>
              <w:autoSpaceDN w:val="0"/>
              <w:adjustRightInd w:val="0"/>
              <w:jc w:val="both"/>
              <w:rPr>
                <w:rFonts w:ascii="Times New Roman" w:hAnsi="Times New Roman" w:cs="Times New Roman"/>
              </w:rPr>
            </w:pPr>
            <w:r w:rsidRPr="004E6D5E">
              <w:rPr>
                <w:rFonts w:ascii="Times New Roman" w:hAnsi="Times New Roman" w:cs="Times New Roman"/>
              </w:rPr>
              <w:t>GRUPPO HERA SPA</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94,00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94,00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83,90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84,60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84,60</w:t>
            </w:r>
          </w:p>
        </w:tc>
      </w:tr>
      <w:tr w:rsidR="00AF1F19" w:rsidRPr="004E6D5E" w:rsidTr="003117DE">
        <w:tc>
          <w:tcPr>
            <w:tcW w:w="1439" w:type="dxa"/>
          </w:tcPr>
          <w:p w:rsidR="00AF1F19" w:rsidRPr="004E6D5E" w:rsidRDefault="00AF1F19" w:rsidP="003117DE">
            <w:pPr>
              <w:autoSpaceDE w:val="0"/>
              <w:autoSpaceDN w:val="0"/>
              <w:adjustRightInd w:val="0"/>
              <w:jc w:val="both"/>
              <w:rPr>
                <w:rFonts w:ascii="Times New Roman" w:hAnsi="Times New Roman" w:cs="Times New Roman"/>
              </w:rPr>
            </w:pPr>
            <w:r w:rsidRPr="004E6D5E">
              <w:rPr>
                <w:rFonts w:ascii="Times New Roman" w:hAnsi="Times New Roman" w:cs="Times New Roman"/>
              </w:rPr>
              <w:t>Casa S.p.A.</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3.000,00</w:t>
            </w:r>
          </w:p>
        </w:tc>
        <w:tc>
          <w:tcPr>
            <w:tcW w:w="1440" w:type="dxa"/>
          </w:tcPr>
          <w:p w:rsidR="00AF1F19" w:rsidRPr="004E6D5E" w:rsidRDefault="00AF1F19" w:rsidP="003117DE">
            <w:pPr>
              <w:autoSpaceDE w:val="0"/>
              <w:autoSpaceDN w:val="0"/>
              <w:adjustRightInd w:val="0"/>
              <w:jc w:val="right"/>
              <w:rPr>
                <w:rFonts w:ascii="Times New Roman" w:hAnsi="Times New Roman" w:cs="Times New Roman"/>
              </w:rPr>
            </w:pP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2.883,90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3.300,00</w:t>
            </w:r>
          </w:p>
        </w:tc>
        <w:tc>
          <w:tcPr>
            <w:tcW w:w="1440" w:type="dxa"/>
          </w:tcPr>
          <w:p w:rsidR="00AF1F19" w:rsidRPr="004E6D5E" w:rsidRDefault="008B674C" w:rsidP="003117DE">
            <w:pPr>
              <w:autoSpaceDE w:val="0"/>
              <w:autoSpaceDN w:val="0"/>
              <w:adjustRightInd w:val="0"/>
              <w:jc w:val="right"/>
              <w:rPr>
                <w:rFonts w:ascii="Times New Roman" w:hAnsi="Times New Roman" w:cs="Times New Roman"/>
              </w:rPr>
            </w:pPr>
            <w:r w:rsidRPr="004E6D5E">
              <w:rPr>
                <w:rFonts w:ascii="Times New Roman" w:hAnsi="Times New Roman" w:cs="Times New Roman"/>
              </w:rPr>
              <w:t>2.766,50</w:t>
            </w:r>
          </w:p>
        </w:tc>
      </w:tr>
    </w:tbl>
    <w:p w:rsidR="008B674C" w:rsidRPr="004E6D5E" w:rsidRDefault="008B674C" w:rsidP="00AF1F19">
      <w:pPr>
        <w:jc w:val="both"/>
        <w:rPr>
          <w:rFonts w:ascii="Times New Roman" w:hAnsi="Times New Roman" w:cs="Times New Roman"/>
        </w:rPr>
      </w:pPr>
    </w:p>
    <w:p w:rsidR="00AF1F19" w:rsidRPr="004E6D5E" w:rsidRDefault="00AF1F19" w:rsidP="00D14B41">
      <w:pPr>
        <w:jc w:val="both"/>
        <w:rPr>
          <w:rFonts w:ascii="Times New Roman" w:hAnsi="Times New Roman" w:cs="Times New Roman"/>
        </w:rPr>
      </w:pPr>
      <w:r w:rsidRPr="004E6D5E">
        <w:rPr>
          <w:rFonts w:ascii="Times New Roman" w:hAnsi="Times New Roman" w:cs="Times New Roman"/>
        </w:rPr>
        <w:t>Dalla ricognizione esperita risulta che non sussistono motivazioni per il recesso o l’aliena</w:t>
      </w:r>
      <w:r w:rsidR="00D14B41">
        <w:rPr>
          <w:rFonts w:ascii="Times New Roman" w:hAnsi="Times New Roman" w:cs="Times New Roman"/>
        </w:rPr>
        <w:t>zione di nessuna partecipazione</w:t>
      </w:r>
    </w:p>
    <w:p w:rsidR="00B37C5C" w:rsidRPr="004E6D5E" w:rsidRDefault="004E6D5E" w:rsidP="00B37C5C">
      <w:pPr>
        <w:autoSpaceDE w:val="0"/>
        <w:autoSpaceDN w:val="0"/>
        <w:adjustRightInd w:val="0"/>
        <w:spacing w:after="120" w:line="240" w:lineRule="auto"/>
        <w:rPr>
          <w:rFonts w:ascii="Times New Roman" w:hAnsi="Times New Roman" w:cs="Times New Roman"/>
        </w:rPr>
      </w:pPr>
      <w:r>
        <w:rPr>
          <w:rFonts w:ascii="Times New Roman" w:hAnsi="Times New Roman" w:cs="Times New Roman"/>
        </w:rPr>
        <w:t>Firenzuola 23/12</w:t>
      </w:r>
      <w:r w:rsidR="00B37C5C" w:rsidRPr="004E6D5E">
        <w:rPr>
          <w:rFonts w:ascii="Times New Roman" w:hAnsi="Times New Roman" w:cs="Times New Roman"/>
        </w:rPr>
        <w:t>/2020</w:t>
      </w:r>
    </w:p>
    <w:p w:rsidR="00B37C5C" w:rsidRPr="004E6D5E" w:rsidRDefault="00B37C5C" w:rsidP="00B37C5C">
      <w:pPr>
        <w:autoSpaceDE w:val="0"/>
        <w:autoSpaceDN w:val="0"/>
        <w:adjustRightInd w:val="0"/>
        <w:spacing w:after="120" w:line="240" w:lineRule="auto"/>
        <w:rPr>
          <w:rFonts w:ascii="Times New Roman" w:hAnsi="Times New Roman" w:cs="Times New Roman"/>
        </w:rPr>
      </w:pPr>
      <w:r w:rsidRPr="004E6D5E">
        <w:rPr>
          <w:rFonts w:ascii="Times New Roman" w:hAnsi="Times New Roman" w:cs="Times New Roman"/>
        </w:rPr>
        <w:t> </w:t>
      </w:r>
    </w:p>
    <w:p w:rsidR="00B37C5C" w:rsidRPr="004E6D5E" w:rsidRDefault="00B37C5C" w:rsidP="00B37C5C">
      <w:pPr>
        <w:autoSpaceDE w:val="0"/>
        <w:autoSpaceDN w:val="0"/>
        <w:adjustRightInd w:val="0"/>
        <w:spacing w:after="120" w:line="240" w:lineRule="auto"/>
        <w:jc w:val="right"/>
        <w:rPr>
          <w:rFonts w:ascii="Times New Roman" w:hAnsi="Times New Roman" w:cs="Times New Roman"/>
        </w:rPr>
      </w:pPr>
      <w:r w:rsidRPr="004E6D5E">
        <w:rPr>
          <w:rFonts w:ascii="Times New Roman" w:hAnsi="Times New Roman" w:cs="Times New Roman"/>
        </w:rPr>
        <w:t>Il Responsabile del Servizio Finanziario</w:t>
      </w:r>
    </w:p>
    <w:p w:rsidR="00B37C5C" w:rsidRPr="004E6D5E" w:rsidRDefault="00B37C5C" w:rsidP="00B37C5C">
      <w:pPr>
        <w:autoSpaceDE w:val="0"/>
        <w:autoSpaceDN w:val="0"/>
        <w:adjustRightInd w:val="0"/>
        <w:spacing w:after="120" w:line="240" w:lineRule="auto"/>
        <w:jc w:val="right"/>
        <w:rPr>
          <w:rFonts w:ascii="Times New Roman" w:hAnsi="Times New Roman" w:cs="Times New Roman"/>
        </w:rPr>
      </w:pPr>
      <w:r w:rsidRPr="004E6D5E">
        <w:rPr>
          <w:rFonts w:ascii="Times New Roman" w:hAnsi="Times New Roman" w:cs="Times New Roman"/>
        </w:rPr>
        <w:t xml:space="preserve"> URP, Servizi Demografici </w:t>
      </w:r>
    </w:p>
    <w:p w:rsidR="00B37C5C" w:rsidRPr="004E6D5E" w:rsidRDefault="00B37C5C" w:rsidP="00B37C5C">
      <w:pPr>
        <w:autoSpaceDE w:val="0"/>
        <w:autoSpaceDN w:val="0"/>
        <w:adjustRightInd w:val="0"/>
        <w:spacing w:after="120" w:line="240" w:lineRule="auto"/>
        <w:jc w:val="right"/>
        <w:rPr>
          <w:rFonts w:ascii="Times New Roman" w:hAnsi="Times New Roman" w:cs="Times New Roman"/>
        </w:rPr>
      </w:pPr>
      <w:r w:rsidRPr="004E6D5E">
        <w:rPr>
          <w:rFonts w:ascii="Times New Roman" w:hAnsi="Times New Roman" w:cs="Times New Roman"/>
        </w:rPr>
        <w:t>Dott. Bacci Francesco</w:t>
      </w:r>
    </w:p>
    <w:p w:rsidR="00BA0078" w:rsidRPr="004E6D5E" w:rsidRDefault="00BA0078"/>
    <w:p w:rsidR="00BA0078" w:rsidRPr="00BA0078" w:rsidRDefault="00BA0078" w:rsidP="00BA0078"/>
    <w:p w:rsidR="00BA0078" w:rsidRPr="00BA0078" w:rsidRDefault="00BA0078" w:rsidP="00BA0078"/>
    <w:p w:rsidR="00BA0078" w:rsidRPr="00BA0078" w:rsidRDefault="00BA0078" w:rsidP="00BA0078"/>
    <w:p w:rsidR="00BA0078" w:rsidRPr="00BA0078" w:rsidRDefault="00BA0078" w:rsidP="00BA0078"/>
    <w:p w:rsidR="00BA0078" w:rsidRPr="00BA0078" w:rsidRDefault="00BA0078" w:rsidP="00BA0078"/>
    <w:p w:rsidR="00BA0078" w:rsidRPr="00BA0078" w:rsidRDefault="00BA0078" w:rsidP="00BA0078"/>
    <w:p w:rsidR="00BA0078" w:rsidRPr="00BA0078" w:rsidRDefault="00BA0078" w:rsidP="00BA0078"/>
    <w:p w:rsidR="00BA0078" w:rsidRDefault="00BA0078" w:rsidP="00BA0078"/>
    <w:p w:rsidR="00BA0078" w:rsidRPr="00BA0078" w:rsidRDefault="00BA0078" w:rsidP="00BA0078"/>
    <w:p w:rsidR="008C1A90" w:rsidRPr="00BA0078" w:rsidRDefault="008C1A90" w:rsidP="00BA0078">
      <w:pPr>
        <w:tabs>
          <w:tab w:val="left" w:pos="2604"/>
        </w:tabs>
      </w:pPr>
    </w:p>
    <w:sectPr w:rsidR="008C1A90" w:rsidRPr="00BA0078" w:rsidSect="00967D62">
      <w:headerReference w:type="default" r:id="rId6"/>
      <w:footerReference w:type="default" r:id="rId7"/>
      <w:pgSz w:w="12240" w:h="15840"/>
      <w:pgMar w:top="1417" w:right="1134"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5E1" w:rsidRDefault="00F305E1" w:rsidP="00BA0078">
      <w:pPr>
        <w:spacing w:after="0" w:line="240" w:lineRule="auto"/>
      </w:pPr>
      <w:r>
        <w:separator/>
      </w:r>
    </w:p>
  </w:endnote>
  <w:endnote w:type="continuationSeparator" w:id="1">
    <w:p w:rsidR="00F305E1" w:rsidRDefault="00F305E1" w:rsidP="00BA00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78" w:rsidRPr="00206C36" w:rsidRDefault="00BA0078" w:rsidP="00BA0078">
    <w:pPr>
      <w:pStyle w:val="Pidipagina"/>
      <w:jc w:val="center"/>
      <w:rPr>
        <w:sz w:val="12"/>
      </w:rPr>
    </w:pPr>
    <w:r w:rsidRPr="00206C36">
      <w:rPr>
        <w:sz w:val="12"/>
      </w:rPr>
      <w:t>Piazza Don Stefano Casini, 5 - 50033 Firenzuola (FI)</w:t>
    </w:r>
  </w:p>
  <w:p w:rsidR="00BA0078" w:rsidRPr="00206C36" w:rsidRDefault="00BA0078" w:rsidP="00BA0078">
    <w:pPr>
      <w:pStyle w:val="Pidipagina"/>
      <w:jc w:val="center"/>
      <w:rPr>
        <w:sz w:val="12"/>
      </w:rPr>
    </w:pPr>
    <w:r w:rsidRPr="00206C36">
      <w:rPr>
        <w:sz w:val="12"/>
      </w:rPr>
      <w:sym w:font="Wingdings" w:char="F028"/>
    </w:r>
    <w:r w:rsidRPr="00206C36">
      <w:rPr>
        <w:sz w:val="12"/>
      </w:rPr>
      <w:t xml:space="preserve">Tel.Centr. 0558199401   </w:t>
    </w:r>
    <w:r w:rsidRPr="00206C36">
      <w:rPr>
        <w:sz w:val="12"/>
      </w:rPr>
      <w:sym w:font="Wingdings" w:char="F032"/>
    </w:r>
    <w:r w:rsidRPr="00206C36">
      <w:rPr>
        <w:sz w:val="12"/>
      </w:rPr>
      <w:t xml:space="preserve"> Fax (055) 819366</w:t>
    </w:r>
  </w:p>
  <w:p w:rsidR="00BA0078" w:rsidRPr="00206C36" w:rsidRDefault="00BA0078" w:rsidP="00BA0078">
    <w:pPr>
      <w:tabs>
        <w:tab w:val="left" w:pos="1843"/>
      </w:tabs>
      <w:jc w:val="center"/>
      <w:rPr>
        <w:sz w:val="12"/>
      </w:rPr>
    </w:pPr>
    <w:r w:rsidRPr="00206C36">
      <w:rPr>
        <w:sz w:val="12"/>
      </w:rPr>
      <w:t xml:space="preserve">PEC </w:t>
    </w:r>
    <w:hyperlink r:id="rId1" w:history="1">
      <w:r w:rsidRPr="00206C36">
        <w:rPr>
          <w:rStyle w:val="Collegamentoipertestuale"/>
          <w:sz w:val="12"/>
        </w:rPr>
        <w:t>comune.firenzuola@postacert.toscana.it</w:t>
      </w:r>
    </w:hyperlink>
  </w:p>
  <w:p w:rsidR="00BA0078" w:rsidRPr="00206C36" w:rsidRDefault="00BA0078" w:rsidP="00BA0078">
    <w:pPr>
      <w:tabs>
        <w:tab w:val="left" w:pos="1843"/>
      </w:tabs>
      <w:jc w:val="center"/>
      <w:rPr>
        <w:sz w:val="12"/>
      </w:rPr>
    </w:pPr>
    <w:r w:rsidRPr="00206C36">
      <w:rPr>
        <w:sz w:val="12"/>
      </w:rPr>
      <w:t>P.I. 01175240488</w:t>
    </w:r>
  </w:p>
  <w:p w:rsidR="00BA0078" w:rsidRDefault="00BA007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5E1" w:rsidRDefault="00F305E1" w:rsidP="00BA0078">
      <w:pPr>
        <w:spacing w:after="0" w:line="240" w:lineRule="auto"/>
      </w:pPr>
      <w:r>
        <w:separator/>
      </w:r>
    </w:p>
  </w:footnote>
  <w:footnote w:type="continuationSeparator" w:id="1">
    <w:p w:rsidR="00F305E1" w:rsidRDefault="00F305E1" w:rsidP="00BA00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1063"/>
      <w:gridCol w:w="2835"/>
    </w:tblGrid>
    <w:tr w:rsidR="00BA0078" w:rsidTr="00967D62">
      <w:trPr>
        <w:trHeight w:val="426"/>
      </w:trPr>
      <w:tc>
        <w:tcPr>
          <w:tcW w:w="1063" w:type="dxa"/>
        </w:tcPr>
        <w:p w:rsidR="00BA0078" w:rsidRDefault="00BA0078" w:rsidP="00967D62">
          <w:r w:rsidRPr="0016225B">
            <w:object w:dxaOrig="1485" w:dyaOrig="1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5pt;height:43.65pt" o:ole="" fillcolor="window">
                <v:imagedata r:id="rId1" o:title=""/>
              </v:shape>
              <o:OLEObject Type="Embed" ProgID="PBrush" ShapeID="_x0000_i1025" DrawAspect="Content" ObjectID="_1670237637" r:id="rId2"/>
            </w:object>
          </w:r>
        </w:p>
      </w:tc>
      <w:tc>
        <w:tcPr>
          <w:tcW w:w="2835" w:type="dxa"/>
        </w:tcPr>
        <w:p w:rsidR="00BA0078" w:rsidRDefault="00BA0078" w:rsidP="00967D62">
          <w:pPr>
            <w:jc w:val="center"/>
            <w:rPr>
              <w:sz w:val="14"/>
            </w:rPr>
          </w:pPr>
        </w:p>
      </w:tc>
    </w:tr>
  </w:tbl>
  <w:p w:rsidR="00BA0078" w:rsidRDefault="00BA0078">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hdrShapeDefaults>
    <o:shapedefaults v:ext="edit" spidmax="11266"/>
  </w:hdrShapeDefaults>
  <w:footnotePr>
    <w:footnote w:id="0"/>
    <w:footnote w:id="1"/>
  </w:footnotePr>
  <w:endnotePr>
    <w:endnote w:id="0"/>
    <w:endnote w:id="1"/>
  </w:endnotePr>
  <w:compat/>
  <w:rsids>
    <w:rsidRoot w:val="00B37C5C"/>
    <w:rsid w:val="000D6160"/>
    <w:rsid w:val="00141979"/>
    <w:rsid w:val="001C6D68"/>
    <w:rsid w:val="00203A8A"/>
    <w:rsid w:val="004E6D5E"/>
    <w:rsid w:val="005769E2"/>
    <w:rsid w:val="00607ADC"/>
    <w:rsid w:val="006803E7"/>
    <w:rsid w:val="006E3AB5"/>
    <w:rsid w:val="007143EC"/>
    <w:rsid w:val="007B2CD2"/>
    <w:rsid w:val="007E3B79"/>
    <w:rsid w:val="008661DF"/>
    <w:rsid w:val="008B674C"/>
    <w:rsid w:val="008C1A90"/>
    <w:rsid w:val="008D4C39"/>
    <w:rsid w:val="009F2E9A"/>
    <w:rsid w:val="00A67C50"/>
    <w:rsid w:val="00AC03DB"/>
    <w:rsid w:val="00AF1F19"/>
    <w:rsid w:val="00B37C5C"/>
    <w:rsid w:val="00BA0078"/>
    <w:rsid w:val="00C36076"/>
    <w:rsid w:val="00CD54EB"/>
    <w:rsid w:val="00CD6802"/>
    <w:rsid w:val="00D14B41"/>
    <w:rsid w:val="00D47F27"/>
    <w:rsid w:val="00D55B84"/>
    <w:rsid w:val="00D56681"/>
    <w:rsid w:val="00D8406F"/>
    <w:rsid w:val="00D97E71"/>
    <w:rsid w:val="00DF1717"/>
    <w:rsid w:val="00DF61A5"/>
    <w:rsid w:val="00E632A7"/>
    <w:rsid w:val="00E75E22"/>
    <w:rsid w:val="00F305E1"/>
    <w:rsid w:val="00F8438F"/>
    <w:rsid w:val="00FA3670"/>
    <w:rsid w:val="00FD720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7C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BA0078"/>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BA0078"/>
    <w:rPr>
      <w:rFonts w:ascii="Times New Roman" w:eastAsia="Times New Roman" w:hAnsi="Times New Roman" w:cs="Times New Roman"/>
      <w:sz w:val="20"/>
      <w:szCs w:val="20"/>
      <w:lang w:eastAsia="it-IT"/>
    </w:rPr>
  </w:style>
  <w:style w:type="character" w:styleId="Collegamentoipertestuale">
    <w:name w:val="Hyperlink"/>
    <w:rsid w:val="00BA0078"/>
    <w:rPr>
      <w:color w:val="0000FF"/>
      <w:u w:val="single"/>
    </w:rPr>
  </w:style>
  <w:style w:type="paragraph" w:styleId="Intestazione">
    <w:name w:val="header"/>
    <w:basedOn w:val="Normale"/>
    <w:link w:val="IntestazioneCarattere"/>
    <w:uiPriority w:val="99"/>
    <w:semiHidden/>
    <w:unhideWhenUsed/>
    <w:rsid w:val="00BA00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0078"/>
  </w:style>
  <w:style w:type="paragraph" w:customStyle="1" w:styleId="Corpotesto1">
    <w:name w:val="Corpo testo1"/>
    <w:basedOn w:val="Normale"/>
    <w:rsid w:val="00BA0078"/>
    <w:pPr>
      <w:spacing w:after="0" w:line="240" w:lineRule="auto"/>
    </w:pPr>
    <w:rPr>
      <w:rFonts w:ascii="Arial" w:eastAsia="Times New Roman" w:hAnsi="Arial" w:cs="Times New Roman"/>
      <w:b/>
      <w:sz w:val="24"/>
      <w:szCs w:val="20"/>
      <w:lang w:eastAsia="it-IT"/>
    </w:rPr>
  </w:style>
  <w:style w:type="paragraph" w:customStyle="1" w:styleId="Standard">
    <w:name w:val="Standard"/>
    <w:uiPriority w:val="99"/>
    <w:rsid w:val="00AF1F19"/>
    <w:pPr>
      <w:autoSpaceDE w:val="0"/>
      <w:autoSpaceDN w:val="0"/>
      <w:adjustRightInd w:val="0"/>
      <w:spacing w:after="160" w:line="259" w:lineRule="auto"/>
    </w:pPr>
    <w:rPr>
      <w:rFonts w:ascii="Calibri" w:eastAsia="Times New Roman" w:hAnsi="Calibri" w:cs="Calibri"/>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omune.firenzuola@postacert.toscana.i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736</Words>
  <Characters>4199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Conti</dc:creator>
  <cp:lastModifiedBy>Andrea Conti</cp:lastModifiedBy>
  <cp:revision>2</cp:revision>
  <cp:lastPrinted>2020-07-28T05:48:00Z</cp:lastPrinted>
  <dcterms:created xsi:type="dcterms:W3CDTF">2020-12-23T13:08:00Z</dcterms:created>
  <dcterms:modified xsi:type="dcterms:W3CDTF">2020-12-23T13:08:00Z</dcterms:modified>
</cp:coreProperties>
</file>