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5A1" w:rsidRDefault="00D325A1" w:rsidP="00D325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1"/>
          <w:szCs w:val="21"/>
        </w:rPr>
      </w:pP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jc w:val="right"/>
        <w:rPr>
          <w:rFonts w:ascii="Tahoma,Bold" w:hAnsi="Tahoma,Bold" w:cs="Tahoma,Bold"/>
          <w:b/>
          <w:bCs/>
          <w:color w:val="000000"/>
          <w:sz w:val="18"/>
          <w:szCs w:val="18"/>
        </w:rPr>
      </w:pPr>
      <w:r>
        <w:rPr>
          <w:rFonts w:ascii="Tahoma,Bold" w:hAnsi="Tahoma,Bold" w:cs="Tahoma,Bold"/>
          <w:b/>
          <w:bCs/>
          <w:color w:val="000000"/>
          <w:sz w:val="18"/>
          <w:szCs w:val="18"/>
        </w:rPr>
        <w:t>Marca da bollo</w:t>
      </w: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jc w:val="right"/>
        <w:rPr>
          <w:rFonts w:ascii="Tahoma,Bold" w:hAnsi="Tahoma,Bold" w:cs="Tahoma,Bold"/>
          <w:b/>
          <w:bCs/>
          <w:color w:val="000000"/>
          <w:sz w:val="18"/>
          <w:szCs w:val="18"/>
        </w:rPr>
      </w:pPr>
      <w:r>
        <w:rPr>
          <w:rFonts w:ascii="Tahoma,Bold" w:hAnsi="Tahoma,Bold" w:cs="Tahoma,Bold"/>
          <w:b/>
          <w:bCs/>
          <w:color w:val="000000"/>
          <w:sz w:val="18"/>
          <w:szCs w:val="18"/>
        </w:rPr>
        <w:t>da 16,00 euro</w:t>
      </w: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1"/>
          <w:szCs w:val="21"/>
        </w:rPr>
      </w:pP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,Bold" w:hAnsi="Tahoma,Bold" w:cs="Tahoma,Bold"/>
          <w:b/>
          <w:bCs/>
          <w:color w:val="000000"/>
          <w:sz w:val="21"/>
          <w:szCs w:val="21"/>
        </w:rPr>
        <w:t xml:space="preserve">MODELLO 1B) </w:t>
      </w:r>
      <w:r>
        <w:rPr>
          <w:rFonts w:ascii="Tahoma" w:hAnsi="Tahoma" w:cs="Tahoma"/>
          <w:color w:val="000000"/>
          <w:sz w:val="21"/>
          <w:szCs w:val="21"/>
        </w:rPr>
        <w:t>all</w:t>
      </w:r>
      <w:r w:rsidR="000232D3">
        <w:rPr>
          <w:rFonts w:ascii="Tahoma" w:hAnsi="Tahoma" w:cs="Tahoma"/>
          <w:color w:val="000000"/>
          <w:sz w:val="21"/>
          <w:szCs w:val="21"/>
        </w:rPr>
        <w:t xml:space="preserve">egato al bando di gara </w:t>
      </w: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da inserire pena l’esclusione dalla gara nel PLICO contenente</w:t>
      </w: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la documentazione e la busta con l’offerta economica</w:t>
      </w: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Spett.le</w:t>
      </w:r>
      <w:proofErr w:type="spellEnd"/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jc w:val="right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COMUNE </w:t>
      </w:r>
      <w:proofErr w:type="spellStart"/>
      <w:r>
        <w:rPr>
          <w:rFonts w:ascii="Tahoma,Bold" w:hAnsi="Tahoma,Bold" w:cs="Tahoma,Bold"/>
          <w:b/>
          <w:bCs/>
          <w:color w:val="000000"/>
          <w:sz w:val="20"/>
          <w:szCs w:val="20"/>
        </w:rPr>
        <w:t>DI</w:t>
      </w:r>
      <w:proofErr w:type="spellEnd"/>
      <w:r w:rsidR="00B603D2"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ARPINO</w:t>
      </w:r>
    </w:p>
    <w:p w:rsidR="00B603D2" w:rsidRDefault="00B603D2" w:rsidP="00D325A1">
      <w:pPr>
        <w:autoSpaceDE w:val="0"/>
        <w:autoSpaceDN w:val="0"/>
        <w:adjustRightInd w:val="0"/>
        <w:spacing w:after="0" w:line="240" w:lineRule="auto"/>
        <w:jc w:val="right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>Via V.</w:t>
      </w:r>
      <w:r w:rsidR="00A13C3F"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</w:t>
      </w: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Colonna , 2 </w:t>
      </w:r>
    </w:p>
    <w:p w:rsidR="00B603D2" w:rsidRDefault="00B603D2" w:rsidP="00D325A1">
      <w:pPr>
        <w:autoSpaceDE w:val="0"/>
        <w:autoSpaceDN w:val="0"/>
        <w:adjustRightInd w:val="0"/>
        <w:spacing w:after="0" w:line="240" w:lineRule="auto"/>
        <w:jc w:val="right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03033 </w:t>
      </w:r>
      <w:proofErr w:type="spellStart"/>
      <w:r>
        <w:rPr>
          <w:rFonts w:ascii="Tahoma,Bold" w:hAnsi="Tahoma,Bold" w:cs="Tahoma,Bold"/>
          <w:b/>
          <w:bCs/>
          <w:color w:val="000000"/>
          <w:sz w:val="20"/>
          <w:szCs w:val="20"/>
        </w:rPr>
        <w:t>Arpino</w:t>
      </w:r>
      <w:proofErr w:type="spellEnd"/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(Fr)</w:t>
      </w:r>
    </w:p>
    <w:p w:rsidR="00D325A1" w:rsidRDefault="00B603D2" w:rsidP="00B603D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                                  </w:t>
      </w:r>
      <w:r w:rsidR="00D325A1"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ISTANZA </w:t>
      </w:r>
      <w:proofErr w:type="spellStart"/>
      <w:r w:rsidR="00D325A1">
        <w:rPr>
          <w:rFonts w:ascii="Tahoma,Bold" w:hAnsi="Tahoma,Bold" w:cs="Tahoma,Bold"/>
          <w:b/>
          <w:bCs/>
          <w:color w:val="000000"/>
          <w:sz w:val="20"/>
          <w:szCs w:val="20"/>
        </w:rPr>
        <w:t>DI</w:t>
      </w:r>
      <w:proofErr w:type="spellEnd"/>
      <w:r w:rsidR="00D325A1"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PARTECIPAZIONE ALL’ASTA PUBBLICA PER</w:t>
      </w: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2B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L’ALIENAZIONE IN LOTTI </w:t>
      </w:r>
      <w:proofErr w:type="spellStart"/>
      <w:r>
        <w:rPr>
          <w:rFonts w:ascii="Tahoma,Bold" w:hAnsi="Tahoma,Bold" w:cs="Tahoma,Bold"/>
          <w:b/>
          <w:bCs/>
          <w:color w:val="2B0000"/>
          <w:sz w:val="20"/>
          <w:szCs w:val="20"/>
        </w:rPr>
        <w:t>DI</w:t>
      </w:r>
      <w:proofErr w:type="spellEnd"/>
      <w:r>
        <w:rPr>
          <w:rFonts w:ascii="Tahoma,Bold" w:hAnsi="Tahoma,Bold" w:cs="Tahoma,Bold"/>
          <w:b/>
          <w:bCs/>
          <w:color w:val="2B0000"/>
          <w:sz w:val="20"/>
          <w:szCs w:val="20"/>
        </w:rPr>
        <w:t xml:space="preserve"> SINGOLE UNITA’ IMMOBILIARI </w:t>
      </w: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>Il presente modello di istanza è utilizzabile</w:t>
      </w: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>da tutte le imprese o società o associazioni o enti interessati</w:t>
      </w: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Il/La sottoscritto/a ___________________________________________________________</w:t>
      </w: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nato/a il ___/___/19___ a _____________________________________________________</w:t>
      </w: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residente nel Comune di ____________________________________________ Prov. _____</w:t>
      </w: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Via/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P.zza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___________________________________________________________ n. _____</w:t>
      </w: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cittadinanza _________________________________________________________________</w:t>
      </w: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 codice fiscale ____________________________________________________________</w:t>
      </w: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nella sua qualità di (barrare la casella d’interesse)</w:t>
      </w: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legale rappresentante</w:t>
      </w: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procuratore del legale rappresentante, giusta procura notarile in originale o copia</w:t>
      </w: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autenticata unita alla presente istanza,</w:t>
      </w: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0"/>
          <w:szCs w:val="20"/>
        </w:rPr>
        <w:t>che agisce pertanto in nome e per conto dell’impresa/società/associazione/ente (</w:t>
      </w:r>
      <w:r>
        <w:rPr>
          <w:rFonts w:ascii="Tahoma" w:hAnsi="Tahoma" w:cs="Tahoma"/>
          <w:color w:val="000000"/>
          <w:sz w:val="19"/>
          <w:szCs w:val="19"/>
        </w:rPr>
        <w:t>indicare ditta</w:t>
      </w: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9"/>
          <w:szCs w:val="19"/>
        </w:rPr>
        <w:t>o denominazione sociale e la forma giuridica</w:t>
      </w:r>
      <w:r>
        <w:rPr>
          <w:rFonts w:ascii="Tahoma" w:hAnsi="Tahoma" w:cs="Tahoma"/>
          <w:color w:val="000000"/>
          <w:sz w:val="20"/>
          <w:szCs w:val="20"/>
        </w:rPr>
        <w:t>) _________________________________________</w:t>
      </w: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</w:t>
      </w: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 sede legale nel Comune di ______________________________________ Prov. ______</w:t>
      </w: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Via/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P.zza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___________________________________________________________ n. _____</w:t>
      </w: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Stato ______________________________________________________________________</w:t>
      </w: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 codice fiscale ____________________________________________________________</w:t>
      </w: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 partita IVA ______________________________________________________________</w:t>
      </w: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 recapito telefonico numero _________________________________________________</w:t>
      </w: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 recapito di posta elettronica ________________________________________________</w:t>
      </w: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 recapito di PEC ___________________________________________________________</w:t>
      </w: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>CHIEDE</w:t>
      </w: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>di poter partecipare in nome e per conto e nell’esclusivo interesse dell’impresa /</w:t>
      </w: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                 società / associazione / ente che rappresenta all’asta pubblica per l’alienazione</w:t>
      </w: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                 del</w:t>
      </w: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66FF"/>
          <w:sz w:val="20"/>
          <w:szCs w:val="20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</w:t>
      </w: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66FF"/>
          <w:sz w:val="20"/>
          <w:szCs w:val="20"/>
        </w:rPr>
      </w:pP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66FF"/>
          <w:sz w:val="20"/>
          <w:szCs w:val="20"/>
        </w:rPr>
      </w:pPr>
      <w:r>
        <w:rPr>
          <w:rFonts w:ascii="Tahoma,Bold" w:hAnsi="Tahoma,Bold" w:cs="Tahoma,Bold"/>
          <w:b/>
          <w:bCs/>
          <w:color w:val="0066FF"/>
          <w:sz w:val="20"/>
          <w:szCs w:val="20"/>
        </w:rPr>
        <w:t>[barrare la casella del lotto o dei lotti per i quali si partecipa all’asta]</w:t>
      </w: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D325A1" w:rsidRPr="0077650B" w:rsidRDefault="00196596" w:rsidP="00D325A1">
      <w:pPr>
        <w:widowControl w:val="0"/>
        <w:autoSpaceDE w:val="0"/>
        <w:autoSpaceDN w:val="0"/>
        <w:adjustRightInd w:val="0"/>
        <w:spacing w:after="0" w:line="280" w:lineRule="exact"/>
        <w:ind w:left="1680"/>
        <w:jc w:val="both"/>
        <w:rPr>
          <w:rFonts w:ascii="Times New Roman" w:hAnsi="Times New Roman" w:cs="Times New Roman"/>
          <w:b/>
          <w:bCs/>
          <w:color w:val="000000"/>
        </w:rPr>
      </w:pPr>
      <w:r w:rsidRPr="00196596">
        <w:rPr>
          <w:noProof/>
        </w:rPr>
        <w:pict>
          <v:rect id="_x0000_s1044" style="position:absolute;left:0;text-align:left;margin-left:49.2pt;margin-top:1.4pt;width:16.8pt;height:10.5pt;z-index:251670528"/>
        </w:pict>
      </w:r>
      <w:r w:rsidR="00D325A1" w:rsidRPr="0077650B">
        <w:rPr>
          <w:rFonts w:ascii="Times New Roman" w:hAnsi="Times New Roman" w:cs="Times New Roman"/>
          <w:b/>
          <w:bCs/>
          <w:color w:val="000000"/>
        </w:rPr>
        <w:t xml:space="preserve">Lotto  1)  Lastrico solare allo stato grezzo sito in via </w:t>
      </w:r>
      <w:proofErr w:type="spellStart"/>
      <w:r w:rsidR="00D325A1" w:rsidRPr="0077650B">
        <w:rPr>
          <w:rFonts w:ascii="Times New Roman" w:hAnsi="Times New Roman" w:cs="Times New Roman"/>
          <w:b/>
          <w:bCs/>
          <w:color w:val="000000"/>
        </w:rPr>
        <w:t>M.T.Tirone</w:t>
      </w:r>
      <w:proofErr w:type="spellEnd"/>
      <w:r w:rsidR="00D325A1" w:rsidRPr="0077650B">
        <w:rPr>
          <w:rFonts w:ascii="Times New Roman" w:hAnsi="Times New Roman" w:cs="Times New Roman"/>
          <w:b/>
          <w:bCs/>
          <w:color w:val="000000"/>
        </w:rPr>
        <w:t xml:space="preserve"> a  livello stradale,  censito in catasto fabbricati  al  </w:t>
      </w:r>
      <w:proofErr w:type="spellStart"/>
      <w:r w:rsidR="00D325A1" w:rsidRPr="0077650B">
        <w:rPr>
          <w:rFonts w:ascii="Times New Roman" w:hAnsi="Times New Roman" w:cs="Times New Roman"/>
          <w:b/>
          <w:bCs/>
          <w:color w:val="000000"/>
        </w:rPr>
        <w:t>fg</w:t>
      </w:r>
      <w:proofErr w:type="spellEnd"/>
      <w:r w:rsidR="00D325A1" w:rsidRPr="0077650B">
        <w:rPr>
          <w:rFonts w:ascii="Times New Roman" w:hAnsi="Times New Roman" w:cs="Times New Roman"/>
          <w:b/>
          <w:bCs/>
          <w:color w:val="000000"/>
        </w:rPr>
        <w:t>. 27, particella n. 935, sub. 5, di mq. 310 con quota millesimale di comproprietà sulle aree comuni da valutare, con prezzo  posto a base d’asta di € 3</w:t>
      </w:r>
      <w:r w:rsidR="000A02C3">
        <w:rPr>
          <w:rFonts w:ascii="Times New Roman" w:hAnsi="Times New Roman" w:cs="Times New Roman"/>
          <w:b/>
          <w:bCs/>
          <w:color w:val="000000"/>
        </w:rPr>
        <w:t>0.229,2</w:t>
      </w:r>
      <w:r w:rsidR="000232D3">
        <w:rPr>
          <w:rFonts w:ascii="Times New Roman" w:hAnsi="Times New Roman" w:cs="Times New Roman"/>
          <w:b/>
          <w:bCs/>
          <w:color w:val="000000"/>
        </w:rPr>
        <w:t>0</w:t>
      </w:r>
      <w:r w:rsidR="00D325A1" w:rsidRPr="0077650B">
        <w:rPr>
          <w:rFonts w:ascii="Times New Roman" w:hAnsi="Times New Roman" w:cs="Times New Roman"/>
          <w:b/>
          <w:bCs/>
          <w:color w:val="000000"/>
        </w:rPr>
        <w:t>.</w:t>
      </w:r>
      <w:r w:rsidR="005677D7" w:rsidRPr="005677D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FA4D13" w:rsidRDefault="00FA4D13" w:rsidP="00FA4D13">
      <w:pPr>
        <w:widowControl w:val="0"/>
        <w:autoSpaceDE w:val="0"/>
        <w:autoSpaceDN w:val="0"/>
        <w:adjustRightInd w:val="0"/>
        <w:spacing w:after="0" w:line="266" w:lineRule="exact"/>
        <w:ind w:left="1680"/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__________________</w:t>
      </w:r>
    </w:p>
    <w:p w:rsidR="00B603D2" w:rsidRDefault="00FA4D13" w:rsidP="00B603D2">
      <w:pPr>
        <w:widowControl w:val="0"/>
        <w:autoSpaceDE w:val="0"/>
        <w:autoSpaceDN w:val="0"/>
        <w:adjustRightInd w:val="0"/>
        <w:spacing w:after="0" w:line="266" w:lineRule="exact"/>
        <w:ind w:left="1680"/>
        <w:jc w:val="right"/>
        <w:rPr>
          <w:rFonts w:ascii="Times New Roman" w:hAnsi="Times New Roman" w:cs="Times New Roman"/>
          <w:bCs/>
          <w:color w:val="000000"/>
        </w:rPr>
      </w:pPr>
      <w:r w:rsidRPr="00FA4D13">
        <w:rPr>
          <w:rFonts w:ascii="Times New Roman" w:hAnsi="Times New Roman" w:cs="Times New Roman"/>
          <w:bCs/>
          <w:color w:val="000000"/>
        </w:rPr>
        <w:t>Sigla d</w:t>
      </w:r>
      <w:r w:rsidR="00B603D2">
        <w:rPr>
          <w:rFonts w:ascii="Times New Roman" w:hAnsi="Times New Roman" w:cs="Times New Roman"/>
          <w:bCs/>
          <w:color w:val="000000"/>
        </w:rPr>
        <w:t xml:space="preserve">ichiarante    </w:t>
      </w:r>
    </w:p>
    <w:p w:rsidR="00FA4D13" w:rsidRPr="00B603D2" w:rsidRDefault="00FA4D13" w:rsidP="007E6F54">
      <w:pPr>
        <w:widowControl w:val="0"/>
        <w:autoSpaceDE w:val="0"/>
        <w:autoSpaceDN w:val="0"/>
        <w:adjustRightInd w:val="0"/>
        <w:spacing w:after="0" w:line="266" w:lineRule="exact"/>
        <w:jc w:val="right"/>
        <w:rPr>
          <w:rFonts w:ascii="Times New Roman" w:hAnsi="Times New Roman" w:cs="Times New Roman"/>
          <w:bCs/>
          <w:color w:val="000000"/>
        </w:rPr>
      </w:pPr>
    </w:p>
    <w:p w:rsidR="005677D7" w:rsidRDefault="00196596" w:rsidP="005677D7">
      <w:pPr>
        <w:widowControl w:val="0"/>
        <w:autoSpaceDE w:val="0"/>
        <w:autoSpaceDN w:val="0"/>
        <w:adjustRightInd w:val="0"/>
        <w:spacing w:after="0" w:line="213" w:lineRule="exact"/>
        <w:ind w:left="168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96596">
        <w:rPr>
          <w:noProof/>
        </w:rPr>
        <w:lastRenderedPageBreak/>
        <w:pict>
          <v:rect id="_x0000_s1047" style="position:absolute;left:0;text-align:left;margin-left:49.2pt;margin-top:2.3pt;width:16.8pt;height:11.25pt;z-index:251673600"/>
        </w:pict>
      </w:r>
      <w:r w:rsidR="00D325A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Lotto   4) Area Parcheggio coperto (box auto) sita in via delle Volte, non accatastato, contraddistinta con il n. 1 nell’elaborato grafico allegato agli atti di gara, di mq. 24,70, intonacato nelle parti strutturali con pavimentazione in </w:t>
      </w:r>
      <w:proofErr w:type="spellStart"/>
      <w:r w:rsidR="00D325A1">
        <w:rPr>
          <w:rFonts w:ascii="Times New Roman" w:hAnsi="Times New Roman" w:cs="Times New Roman"/>
          <w:b/>
          <w:bCs/>
          <w:color w:val="000000"/>
          <w:sz w:val="20"/>
          <w:szCs w:val="20"/>
        </w:rPr>
        <w:t>c.s.s.</w:t>
      </w:r>
      <w:proofErr w:type="spellEnd"/>
      <w:r w:rsidR="00D325A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con quota millesimale di comproprietà sulle aree comuni, da valutare, con prezzo posto a base d’asta di € </w:t>
      </w:r>
      <w:r w:rsidR="000232D3">
        <w:rPr>
          <w:rFonts w:ascii="Times New Roman" w:hAnsi="Times New Roman" w:cs="Times New Roman"/>
          <w:b/>
          <w:bCs/>
          <w:color w:val="000000"/>
          <w:sz w:val="20"/>
          <w:szCs w:val="20"/>
        </w:rPr>
        <w:t>18.225</w:t>
      </w:r>
      <w:r w:rsidR="005677D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,00; </w:t>
      </w:r>
    </w:p>
    <w:p w:rsidR="00D325A1" w:rsidRDefault="00D325A1" w:rsidP="00D325A1">
      <w:pPr>
        <w:widowControl w:val="0"/>
        <w:autoSpaceDE w:val="0"/>
        <w:autoSpaceDN w:val="0"/>
        <w:adjustRightInd w:val="0"/>
        <w:spacing w:after="0" w:line="213" w:lineRule="exact"/>
        <w:ind w:left="168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325A1" w:rsidRDefault="00196596" w:rsidP="00D325A1">
      <w:pPr>
        <w:widowControl w:val="0"/>
        <w:autoSpaceDE w:val="0"/>
        <w:autoSpaceDN w:val="0"/>
        <w:adjustRightInd w:val="0"/>
        <w:spacing w:after="0" w:line="213" w:lineRule="exact"/>
        <w:ind w:left="168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96596">
        <w:rPr>
          <w:noProof/>
        </w:rPr>
        <w:pict>
          <v:rect id="_x0000_s1048" style="position:absolute;left:0;text-align:left;margin-left:53.4pt;margin-top:9.8pt;width:16.8pt;height:11.25pt;z-index:251674624"/>
        </w:pict>
      </w:r>
    </w:p>
    <w:p w:rsidR="00D325A1" w:rsidRDefault="00D325A1" w:rsidP="00D325A1">
      <w:pPr>
        <w:widowControl w:val="0"/>
        <w:autoSpaceDE w:val="0"/>
        <w:autoSpaceDN w:val="0"/>
        <w:adjustRightInd w:val="0"/>
        <w:spacing w:after="0" w:line="213" w:lineRule="exact"/>
        <w:ind w:left="168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Lotto   5)</w:t>
      </w:r>
      <w:r w:rsidRPr="0008373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Area Parcheggio coperto (box auto) sita in via delle Volte, non accatastato, contraddistinta con  il n. 2 nell’elaborato grafico allegato agli atti di gara, di mq. 19,50  intonacato nelle parti strutturali con pavimentazione in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c.s.s.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, con quota millesimale di comproprietà sulle aree comuni, da valutare, con prezzo posto a base d’asta di €</w:t>
      </w:r>
      <w:r w:rsidR="000232D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14.580</w:t>
      </w:r>
      <w:r w:rsidR="005677D7">
        <w:rPr>
          <w:rFonts w:ascii="Times New Roman" w:hAnsi="Times New Roman" w:cs="Times New Roman"/>
          <w:b/>
          <w:bCs/>
          <w:color w:val="000000"/>
          <w:sz w:val="20"/>
          <w:szCs w:val="20"/>
        </w:rPr>
        <w:t>,00</w:t>
      </w:r>
    </w:p>
    <w:p w:rsidR="00D325A1" w:rsidRDefault="00196596" w:rsidP="00D325A1">
      <w:pPr>
        <w:widowControl w:val="0"/>
        <w:autoSpaceDE w:val="0"/>
        <w:autoSpaceDN w:val="0"/>
        <w:adjustRightInd w:val="0"/>
        <w:spacing w:after="0" w:line="213" w:lineRule="exact"/>
        <w:ind w:left="168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96596">
        <w:rPr>
          <w:noProof/>
        </w:rPr>
        <w:pict>
          <v:rect id="_x0000_s1049" style="position:absolute;left:0;text-align:left;margin-left:53.4pt;margin-top:9.05pt;width:16.8pt;height:11.25pt;z-index:251675648"/>
        </w:pict>
      </w:r>
    </w:p>
    <w:p w:rsidR="00D325A1" w:rsidRDefault="00D325A1" w:rsidP="00D325A1">
      <w:pPr>
        <w:widowControl w:val="0"/>
        <w:autoSpaceDE w:val="0"/>
        <w:autoSpaceDN w:val="0"/>
        <w:adjustRightInd w:val="0"/>
        <w:spacing w:after="0" w:line="213" w:lineRule="exact"/>
        <w:ind w:left="168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Lotto   6)</w:t>
      </w:r>
      <w:r w:rsidRPr="0008373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Area Parcheggio coperto (box auto) sita in via delle Volte, non accatastato, contraddistinta con  il n. 3 nell’elaborato grafico allegato agli atti di gara, di mq. 17,50  intonacato nelle parti strutturali con pavimentazione in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c.s.s.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con quota millesimale di comproprietà sulle aree comuni, da valutare, con prezzo posto a base d’asta di € </w:t>
      </w:r>
      <w:r w:rsidR="000232D3">
        <w:rPr>
          <w:rFonts w:ascii="Times New Roman" w:hAnsi="Times New Roman" w:cs="Times New Roman"/>
          <w:b/>
          <w:bCs/>
          <w:color w:val="000000"/>
          <w:sz w:val="20"/>
          <w:szCs w:val="20"/>
        </w:rPr>
        <w:t>12.960</w:t>
      </w:r>
      <w:r w:rsidR="005677D7">
        <w:rPr>
          <w:rFonts w:ascii="Times New Roman" w:hAnsi="Times New Roman" w:cs="Times New Roman"/>
          <w:b/>
          <w:bCs/>
          <w:color w:val="000000"/>
          <w:sz w:val="20"/>
          <w:szCs w:val="20"/>
        </w:rPr>
        <w:t>,00</w:t>
      </w:r>
    </w:p>
    <w:p w:rsidR="00D325A1" w:rsidRDefault="00D325A1" w:rsidP="00D325A1">
      <w:pPr>
        <w:widowControl w:val="0"/>
        <w:autoSpaceDE w:val="0"/>
        <w:autoSpaceDN w:val="0"/>
        <w:adjustRightInd w:val="0"/>
        <w:spacing w:after="0" w:line="213" w:lineRule="exact"/>
        <w:ind w:left="168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325A1" w:rsidRDefault="00196596" w:rsidP="00D325A1">
      <w:pPr>
        <w:widowControl w:val="0"/>
        <w:autoSpaceDE w:val="0"/>
        <w:autoSpaceDN w:val="0"/>
        <w:adjustRightInd w:val="0"/>
        <w:spacing w:after="0" w:line="213" w:lineRule="exact"/>
        <w:ind w:left="168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96596">
        <w:rPr>
          <w:noProof/>
        </w:rPr>
        <w:pict>
          <v:rect id="_x0000_s1050" style="position:absolute;left:0;text-align:left;margin-left:57.15pt;margin-top:7.4pt;width:16.8pt;height:11.25pt;z-index:251676672"/>
        </w:pict>
      </w:r>
    </w:p>
    <w:p w:rsidR="00D325A1" w:rsidRDefault="00D325A1" w:rsidP="00D325A1">
      <w:pPr>
        <w:widowControl w:val="0"/>
        <w:autoSpaceDE w:val="0"/>
        <w:autoSpaceDN w:val="0"/>
        <w:adjustRightInd w:val="0"/>
        <w:spacing w:after="0" w:line="213" w:lineRule="exact"/>
        <w:ind w:left="168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Lotto   7)</w:t>
      </w:r>
      <w:r w:rsidRPr="0008373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Area Parcheggio coperto (box auto) sita in via delle Volte, non accatastato, contraddistinta con   il n. 4 nell’elaborato grafico allegato agli atti di gara, di mq. 17,50  intonacato nelle parti strutturali con pavimentazione in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c.s.s.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, con quota millesimale di comproprietà sulle aree comuni, da valutare, con prezzo posto a base d’asta di € 1</w:t>
      </w:r>
      <w:r w:rsidR="000232D3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2.960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,00; </w:t>
      </w:r>
    </w:p>
    <w:p w:rsidR="00D325A1" w:rsidRDefault="00D325A1" w:rsidP="00D325A1">
      <w:pPr>
        <w:widowControl w:val="0"/>
        <w:autoSpaceDE w:val="0"/>
        <w:autoSpaceDN w:val="0"/>
        <w:adjustRightInd w:val="0"/>
        <w:spacing w:after="0" w:line="213" w:lineRule="exact"/>
        <w:ind w:left="168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325A1" w:rsidRDefault="00196596" w:rsidP="00D325A1">
      <w:pPr>
        <w:widowControl w:val="0"/>
        <w:autoSpaceDE w:val="0"/>
        <w:autoSpaceDN w:val="0"/>
        <w:adjustRightInd w:val="0"/>
        <w:spacing w:after="0" w:line="213" w:lineRule="exact"/>
        <w:ind w:left="168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96596">
        <w:rPr>
          <w:noProof/>
        </w:rPr>
        <w:pict>
          <v:rect id="_x0000_s1051" style="position:absolute;left:0;text-align:left;margin-left:57.15pt;margin-top:1.25pt;width:16.8pt;height:11.25pt;z-index:251677696"/>
        </w:pict>
      </w:r>
      <w:r w:rsidR="00D325A1">
        <w:rPr>
          <w:rFonts w:ascii="Times New Roman" w:hAnsi="Times New Roman" w:cs="Times New Roman"/>
          <w:b/>
          <w:bCs/>
          <w:color w:val="000000"/>
          <w:sz w:val="20"/>
          <w:szCs w:val="20"/>
        </w:rPr>
        <w:t>Lotto   8)</w:t>
      </w:r>
      <w:r w:rsidR="00D325A1" w:rsidRPr="0008373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325A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Area Parcheggio coperto (box auto) sita in via delle Volte, non accatastato, contraddistinta con  il n. 5 nell’elaborato grafico allegato agli atti di gara, di mq. 23,60  intonacato nelle parti strutturali con pavimentazione in </w:t>
      </w:r>
      <w:proofErr w:type="spellStart"/>
      <w:r w:rsidR="00D325A1">
        <w:rPr>
          <w:rFonts w:ascii="Times New Roman" w:hAnsi="Times New Roman" w:cs="Times New Roman"/>
          <w:b/>
          <w:bCs/>
          <w:color w:val="000000"/>
          <w:sz w:val="20"/>
          <w:szCs w:val="20"/>
        </w:rPr>
        <w:t>c.s.s.</w:t>
      </w:r>
      <w:proofErr w:type="spellEnd"/>
      <w:r w:rsidR="00D325A1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con quota millesimale di comproprietà sulle aree comuni, da valutare, con prezzo posto a base d’asta di €</w:t>
      </w:r>
      <w:r w:rsidR="000232D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17.415</w:t>
      </w:r>
      <w:r w:rsidR="00D325A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,00; </w:t>
      </w:r>
    </w:p>
    <w:p w:rsidR="00D325A1" w:rsidRDefault="00D325A1" w:rsidP="00D325A1">
      <w:pPr>
        <w:widowControl w:val="0"/>
        <w:autoSpaceDE w:val="0"/>
        <w:autoSpaceDN w:val="0"/>
        <w:adjustRightInd w:val="0"/>
        <w:spacing w:after="0" w:line="213" w:lineRule="exact"/>
        <w:ind w:left="168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325A1" w:rsidRDefault="00196596" w:rsidP="00D325A1">
      <w:pPr>
        <w:widowControl w:val="0"/>
        <w:autoSpaceDE w:val="0"/>
        <w:autoSpaceDN w:val="0"/>
        <w:adjustRightInd w:val="0"/>
        <w:spacing w:after="0" w:line="213" w:lineRule="exact"/>
        <w:ind w:left="168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96596">
        <w:rPr>
          <w:noProof/>
        </w:rPr>
        <w:pict>
          <v:rect id="_x0000_s1052" style="position:absolute;left:0;text-align:left;margin-left:57.15pt;margin-top:2pt;width:16.8pt;height:11.25pt;z-index:251678720"/>
        </w:pict>
      </w:r>
      <w:r w:rsidR="00D325A1">
        <w:rPr>
          <w:rFonts w:ascii="Times New Roman" w:hAnsi="Times New Roman" w:cs="Times New Roman"/>
          <w:b/>
          <w:bCs/>
          <w:color w:val="000000"/>
          <w:sz w:val="20"/>
          <w:szCs w:val="20"/>
        </w:rPr>
        <w:t>Lotto   9)</w:t>
      </w:r>
      <w:r w:rsidR="00D325A1" w:rsidRPr="0008373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325A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Area Parcheggio coperto (box auto) sita in via delle Volte, non accatastato, contraddistinta con   il n. 6 nell’elaborato grafico allegato agli atti di gara, di mq. 24,70  intonacato nelle parti strutturali con pavimentazione in </w:t>
      </w:r>
      <w:proofErr w:type="spellStart"/>
      <w:r w:rsidR="00D325A1">
        <w:rPr>
          <w:rFonts w:ascii="Times New Roman" w:hAnsi="Times New Roman" w:cs="Times New Roman"/>
          <w:b/>
          <w:bCs/>
          <w:color w:val="000000"/>
          <w:sz w:val="20"/>
          <w:szCs w:val="20"/>
        </w:rPr>
        <w:t>c.s.s.</w:t>
      </w:r>
      <w:proofErr w:type="spellEnd"/>
      <w:r w:rsidR="00D325A1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con quota millesimale di comproprietà sulle aree comuni, da valutare, con p</w:t>
      </w:r>
      <w:r w:rsidR="000232D3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rezzo posto a base d’asta di € 18.225</w:t>
      </w:r>
      <w:r w:rsidR="00D325A1">
        <w:rPr>
          <w:rFonts w:ascii="Times New Roman" w:hAnsi="Times New Roman" w:cs="Times New Roman"/>
          <w:b/>
          <w:bCs/>
          <w:color w:val="000000"/>
          <w:sz w:val="20"/>
          <w:szCs w:val="20"/>
        </w:rPr>
        <w:t>,00</w:t>
      </w:r>
      <w:r w:rsidR="000232D3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D325A1" w:rsidRDefault="00D325A1" w:rsidP="00D325A1">
      <w:pPr>
        <w:widowControl w:val="0"/>
        <w:autoSpaceDE w:val="0"/>
        <w:autoSpaceDN w:val="0"/>
        <w:adjustRightInd w:val="0"/>
        <w:spacing w:after="0" w:line="213" w:lineRule="exact"/>
        <w:ind w:left="168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A4D13" w:rsidRDefault="00FA4D13" w:rsidP="000232D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FA4D13" w:rsidRDefault="00FA4D13" w:rsidP="00FA4D13">
      <w:pPr>
        <w:widowControl w:val="0"/>
        <w:autoSpaceDE w:val="0"/>
        <w:autoSpaceDN w:val="0"/>
        <w:adjustRightInd w:val="0"/>
        <w:spacing w:after="0" w:line="213" w:lineRule="exact"/>
        <w:ind w:left="1701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D325A1" w:rsidRDefault="00FA4D13" w:rsidP="00FA4D13">
      <w:pPr>
        <w:autoSpaceDE w:val="0"/>
        <w:autoSpaceDN w:val="0"/>
        <w:adjustRightInd w:val="0"/>
        <w:spacing w:after="0" w:line="240" w:lineRule="auto"/>
        <w:ind w:left="170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</w:t>
      </w:r>
    </w:p>
    <w:p w:rsidR="00D325A1" w:rsidRDefault="00D325A1" w:rsidP="0057147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 a tal fine, ai sensi ed effetti degli articoli 46 e 47 e 77-bis del D.P.R. 28/12/2000 n. 445 e</w:t>
      </w:r>
    </w:p>
    <w:p w:rsidR="00D325A1" w:rsidRDefault="00D325A1" w:rsidP="0057147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successive modificazioni, consapevole delle sanzioni penali previste dall'articolo 76 del</w:t>
      </w:r>
    </w:p>
    <w:p w:rsidR="00D325A1" w:rsidRDefault="00D325A1" w:rsidP="0057147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predetto D.P.R. n. 445/2000, per le ipotesi di falsità in atti e dichiarazioni mendaci ivi</w:t>
      </w:r>
    </w:p>
    <w:p w:rsidR="00D325A1" w:rsidRDefault="00D325A1" w:rsidP="0057147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indicate, sotto la propria responsabilità,</w:t>
      </w:r>
    </w:p>
    <w:p w:rsidR="00FA4D13" w:rsidRDefault="00FA4D13" w:rsidP="0057147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FA4D13" w:rsidRDefault="00FA4D13" w:rsidP="00571479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FA4D13" w:rsidRDefault="00FA4D13" w:rsidP="00571479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FA4D13" w:rsidRDefault="00FA4D13" w:rsidP="00571479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FA4D13" w:rsidRDefault="00A13C3F" w:rsidP="00571479">
      <w:pPr>
        <w:widowControl w:val="0"/>
        <w:autoSpaceDE w:val="0"/>
        <w:autoSpaceDN w:val="0"/>
        <w:adjustRightInd w:val="0"/>
        <w:spacing w:after="0" w:line="266" w:lineRule="exact"/>
        <w:ind w:left="168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</w:t>
      </w:r>
      <w:r w:rsidR="00FA4D13">
        <w:rPr>
          <w:rFonts w:ascii="Times New Roman" w:hAnsi="Times New Roman" w:cs="Times New Roman"/>
          <w:b/>
          <w:bCs/>
          <w:color w:val="000000"/>
        </w:rPr>
        <w:t>__________________</w:t>
      </w:r>
    </w:p>
    <w:p w:rsidR="00FA4D13" w:rsidRPr="00A13C3F" w:rsidRDefault="00A13C3F" w:rsidP="00571479">
      <w:pPr>
        <w:widowControl w:val="0"/>
        <w:autoSpaceDE w:val="0"/>
        <w:autoSpaceDN w:val="0"/>
        <w:adjustRightInd w:val="0"/>
        <w:spacing w:after="0" w:line="266" w:lineRule="exact"/>
        <w:ind w:left="168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</w:t>
      </w:r>
      <w:r w:rsidR="00FA4D13" w:rsidRPr="00A13C3F">
        <w:rPr>
          <w:rFonts w:ascii="Times New Roman" w:hAnsi="Times New Roman" w:cs="Times New Roman"/>
          <w:bCs/>
          <w:color w:val="000000"/>
        </w:rPr>
        <w:t>Sigla dichiarante</w:t>
      </w:r>
    </w:p>
    <w:p w:rsidR="00B603D2" w:rsidRDefault="00B603D2" w:rsidP="00571479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7E6F54" w:rsidRDefault="007E6F54" w:rsidP="007E6F54">
      <w:pPr>
        <w:autoSpaceDE w:val="0"/>
        <w:autoSpaceDN w:val="0"/>
        <w:adjustRightInd w:val="0"/>
        <w:spacing w:after="0" w:line="240" w:lineRule="auto"/>
        <w:jc w:val="right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5677D7" w:rsidRDefault="005677D7" w:rsidP="004F3AA5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D325A1" w:rsidRDefault="00D325A1" w:rsidP="004F3AA5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>DICHIARA</w:t>
      </w:r>
    </w:p>
    <w:p w:rsidR="00FA4D13" w:rsidRDefault="00FA4D13" w:rsidP="00571479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FA4D13" w:rsidRDefault="00FA4D13" w:rsidP="00571479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FA4D13" w:rsidRDefault="00FA4D13" w:rsidP="00571479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D325A1" w:rsidRDefault="00D325A1" w:rsidP="004F3A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1) </w:t>
      </w:r>
      <w:r>
        <w:rPr>
          <w:rFonts w:ascii="Tahoma" w:hAnsi="Tahoma" w:cs="Tahoma"/>
          <w:color w:val="000000"/>
          <w:sz w:val="21"/>
          <w:szCs w:val="21"/>
        </w:rPr>
        <w:t xml:space="preserve">(per imprese e società) </w:t>
      </w:r>
      <w:r>
        <w:rPr>
          <w:rFonts w:ascii="Tahoma" w:hAnsi="Tahoma" w:cs="Tahoma"/>
          <w:color w:val="000000"/>
          <w:sz w:val="20"/>
          <w:szCs w:val="20"/>
        </w:rPr>
        <w:t>che l’impresa o società che rappresento è iscritta nel Registro</w:t>
      </w:r>
    </w:p>
    <w:p w:rsidR="00D325A1" w:rsidRDefault="00D325A1" w:rsidP="004F3A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delle Imprese della Camera di Commercio, Industria, Artigianato e Agricoltura di ______</w:t>
      </w:r>
    </w:p>
    <w:p w:rsidR="00D325A1" w:rsidRDefault="00D325A1" w:rsidP="004F3A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</w:t>
      </w:r>
    </w:p>
    <w:p w:rsidR="00D325A1" w:rsidRDefault="00D325A1" w:rsidP="004F3A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per la seguente attività ____________________________________________________</w:t>
      </w:r>
    </w:p>
    <w:p w:rsidR="00D325A1" w:rsidRDefault="00D325A1" w:rsidP="004F3A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</w:t>
      </w:r>
    </w:p>
    <w:p w:rsidR="00D325A1" w:rsidRDefault="00D325A1" w:rsidP="004F3A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</w:t>
      </w:r>
    </w:p>
    <w:p w:rsidR="00D325A1" w:rsidRDefault="00D325A1" w:rsidP="004F3A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</w:t>
      </w:r>
    </w:p>
    <w:p w:rsidR="00D325A1" w:rsidRDefault="00D325A1" w:rsidP="004F3A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e che i dati dell’iscrizione sono i seguenti </w:t>
      </w:r>
      <w:r>
        <w:rPr>
          <w:rFonts w:ascii="Tahoma" w:hAnsi="Tahoma" w:cs="Tahoma"/>
          <w:color w:val="000000"/>
          <w:sz w:val="16"/>
          <w:szCs w:val="16"/>
        </w:rPr>
        <w:t>(</w:t>
      </w:r>
      <w:r>
        <w:rPr>
          <w:rFonts w:ascii="Tahoma" w:hAnsi="Tahoma" w:cs="Tahoma"/>
          <w:color w:val="000000"/>
          <w:sz w:val="17"/>
          <w:szCs w:val="17"/>
        </w:rPr>
        <w:t>per le ditte con sede in uno stato straniero, indicare i dati</w:t>
      </w:r>
    </w:p>
    <w:p w:rsidR="003A54CA" w:rsidRDefault="00D325A1" w:rsidP="004F3A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7"/>
          <w:szCs w:val="17"/>
        </w:rPr>
        <w:t>di iscrizione nell’Albo o Lista ufficiale dello Stato di appartenenza</w:t>
      </w:r>
      <w:r>
        <w:rPr>
          <w:rFonts w:ascii="Tahoma" w:hAnsi="Tahoma" w:cs="Tahoma"/>
          <w:color w:val="000000"/>
          <w:sz w:val="16"/>
          <w:szCs w:val="16"/>
        </w:rPr>
        <w:t>)</w:t>
      </w:r>
      <w:r>
        <w:rPr>
          <w:rFonts w:ascii="Tahoma" w:hAnsi="Tahoma" w:cs="Tahoma"/>
          <w:color w:val="000000"/>
          <w:sz w:val="20"/>
          <w:szCs w:val="20"/>
        </w:rPr>
        <w:t>:</w:t>
      </w:r>
    </w:p>
    <w:p w:rsidR="003A54CA" w:rsidRDefault="00D325A1" w:rsidP="004F3A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numero di iscrizione ______________________________________________________</w:t>
      </w:r>
    </w:p>
    <w:p w:rsidR="00D325A1" w:rsidRDefault="00D325A1" w:rsidP="004F3A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data di iscrizione _________________________________________________________</w:t>
      </w:r>
    </w:p>
    <w:p w:rsidR="00D325A1" w:rsidRDefault="00D325A1" w:rsidP="004F3A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forma giuridica di ________________________________________________________</w:t>
      </w:r>
    </w:p>
    <w:p w:rsidR="00D325A1" w:rsidRDefault="00D325A1" w:rsidP="004F3A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durata /data termine _____________________________________________________</w:t>
      </w:r>
    </w:p>
    <w:p w:rsidR="00D325A1" w:rsidRDefault="00D325A1" w:rsidP="004F3A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data di inizio dell’attività ___________________________________________________</w:t>
      </w:r>
    </w:p>
    <w:p w:rsidR="00D325A1" w:rsidRDefault="00D325A1" w:rsidP="004F3A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codice fiscale ____________________________________________________________</w:t>
      </w:r>
    </w:p>
    <w:p w:rsidR="00D325A1" w:rsidRDefault="00D325A1" w:rsidP="004F3A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partita IVA ______________________________________________________________</w:t>
      </w:r>
    </w:p>
    <w:p w:rsidR="00D325A1" w:rsidRDefault="00D325A1" w:rsidP="004F3A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titolare, soci, soci accomandatari, amministratori muniti di rappresentanza in carica</w:t>
      </w:r>
    </w:p>
    <w:p w:rsidR="00D325A1" w:rsidRDefault="00D325A1" w:rsidP="004F3A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sono:</w:t>
      </w:r>
    </w:p>
    <w:p w:rsidR="00D325A1" w:rsidRDefault="00D325A1" w:rsidP="004F3A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NewRoman,Bold" w:eastAsia="TimesNewRoman,Bold" w:hAnsi="Tahoma" w:cs="TimesNewRoman,Bold" w:hint="eastAsia"/>
          <w:b/>
          <w:bCs/>
          <w:color w:val="000000"/>
        </w:rPr>
        <w:t>▪</w:t>
      </w:r>
      <w:r>
        <w:rPr>
          <w:rFonts w:ascii="TimesNewRoman,Bold" w:eastAsia="TimesNewRoman,Bold" w:hAnsi="Tahoma" w:cs="TimesNewRoman,Bold"/>
          <w:b/>
          <w:bCs/>
          <w:color w:val="000000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cognome e nome _____________________________________________________________</w:t>
      </w:r>
    </w:p>
    <w:p w:rsidR="00D325A1" w:rsidRDefault="00D325A1" w:rsidP="004F3A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qualifica _____________________________________________________________________</w:t>
      </w:r>
    </w:p>
    <w:p w:rsidR="00D325A1" w:rsidRDefault="00D325A1" w:rsidP="004F3A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nato il ____/____/19___ a ______________________________________________________</w:t>
      </w:r>
    </w:p>
    <w:p w:rsidR="00D325A1" w:rsidRDefault="00D325A1" w:rsidP="004F3A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residente a __________________________________________________________________</w:t>
      </w:r>
    </w:p>
    <w:p w:rsidR="00D325A1" w:rsidRDefault="00D325A1" w:rsidP="004F3A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codice fiscale _________________________________________________________________</w:t>
      </w:r>
    </w:p>
    <w:p w:rsidR="00D325A1" w:rsidRDefault="00D325A1" w:rsidP="004F3A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NewRoman,Bold" w:eastAsia="TimesNewRoman,Bold" w:hAnsi="Tahoma" w:cs="TimesNewRoman,Bold" w:hint="eastAsia"/>
          <w:b/>
          <w:bCs/>
          <w:color w:val="000000"/>
        </w:rPr>
        <w:t>▪</w:t>
      </w:r>
      <w:r>
        <w:rPr>
          <w:rFonts w:ascii="TimesNewRoman,Bold" w:eastAsia="TimesNewRoman,Bold" w:hAnsi="Tahoma" w:cs="TimesNewRoman,Bold"/>
          <w:b/>
          <w:bCs/>
          <w:color w:val="000000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cognome e nome _____________________________________________________________</w:t>
      </w:r>
    </w:p>
    <w:p w:rsidR="00D325A1" w:rsidRDefault="00D325A1" w:rsidP="004F3A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qualifica _____________________________________________________________________</w:t>
      </w:r>
    </w:p>
    <w:p w:rsidR="00D325A1" w:rsidRDefault="00D325A1" w:rsidP="004F3A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nato il ____/____/19___ a ______________________________________________________</w:t>
      </w:r>
    </w:p>
    <w:p w:rsidR="00D325A1" w:rsidRDefault="00D325A1" w:rsidP="004F3A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residente a __________________________________________________________________</w:t>
      </w:r>
    </w:p>
    <w:p w:rsidR="00D325A1" w:rsidRDefault="00D325A1" w:rsidP="004F3A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NewRoman,Bold" w:eastAsia="TimesNewRoman,Bold" w:hAnsi="Tahoma" w:cs="TimesNewRoman,Bold" w:hint="eastAsia"/>
          <w:b/>
          <w:bCs/>
          <w:color w:val="000000"/>
        </w:rPr>
        <w:t>▪</w:t>
      </w:r>
      <w:r>
        <w:rPr>
          <w:rFonts w:ascii="TimesNewRoman,Bold" w:eastAsia="TimesNewRoman,Bold" w:hAnsi="Tahoma" w:cs="TimesNewRoman,Bold"/>
          <w:b/>
          <w:bCs/>
          <w:color w:val="000000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codice fiscale _________________________________________________________________</w:t>
      </w:r>
    </w:p>
    <w:p w:rsidR="00D325A1" w:rsidRDefault="00D325A1" w:rsidP="004F3A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NewRoman,Bold" w:eastAsia="TimesNewRoman,Bold" w:hAnsi="Tahoma" w:cs="TimesNewRoman,Bold" w:hint="eastAsia"/>
          <w:b/>
          <w:bCs/>
          <w:color w:val="000000"/>
        </w:rPr>
        <w:t>▪</w:t>
      </w:r>
      <w:r>
        <w:rPr>
          <w:rFonts w:ascii="TimesNewRoman,Bold" w:eastAsia="TimesNewRoman,Bold" w:hAnsi="Tahoma" w:cs="TimesNewRoman,Bold"/>
          <w:b/>
          <w:bCs/>
          <w:color w:val="000000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cognome e nome _____________________________________________________________</w:t>
      </w:r>
    </w:p>
    <w:p w:rsidR="00D325A1" w:rsidRDefault="00D325A1" w:rsidP="004F3A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qualifica _____________________________________________________________________</w:t>
      </w:r>
    </w:p>
    <w:p w:rsidR="00D325A1" w:rsidRDefault="00D325A1" w:rsidP="004F3A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nato il ____/____/19___ a ______________________________________________________</w:t>
      </w:r>
    </w:p>
    <w:p w:rsidR="00D325A1" w:rsidRDefault="00D325A1" w:rsidP="004F3A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residente a __________________________________________________________________</w:t>
      </w:r>
    </w:p>
    <w:p w:rsidR="00D325A1" w:rsidRDefault="00D325A1" w:rsidP="004F3A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codice fiscale _________________________________________________________________</w:t>
      </w:r>
    </w:p>
    <w:p w:rsidR="00D325A1" w:rsidRDefault="00D325A1" w:rsidP="004F3A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NewRoman,Bold" w:eastAsia="TimesNewRoman,Bold" w:hAnsi="Tahoma" w:cs="TimesNewRoman,Bold" w:hint="eastAsia"/>
          <w:b/>
          <w:bCs/>
          <w:color w:val="000000"/>
        </w:rPr>
        <w:t>▪</w:t>
      </w:r>
      <w:r>
        <w:rPr>
          <w:rFonts w:ascii="TimesNewRoman,Bold" w:eastAsia="TimesNewRoman,Bold" w:hAnsi="Tahoma" w:cs="TimesNewRoman,Bold"/>
          <w:b/>
          <w:bCs/>
          <w:color w:val="000000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cognome e nome ____________________________________________________________</w:t>
      </w:r>
    </w:p>
    <w:p w:rsidR="00D325A1" w:rsidRDefault="00D325A1" w:rsidP="004F3A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qualifica _____________________________________________________________________</w:t>
      </w:r>
    </w:p>
    <w:p w:rsidR="00D325A1" w:rsidRDefault="00D325A1" w:rsidP="004F3A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nato il ____/____/19___ a ______________________________________________________</w:t>
      </w:r>
    </w:p>
    <w:p w:rsidR="00D325A1" w:rsidRDefault="00D325A1" w:rsidP="004F3A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residente a __________________________________________________________________</w:t>
      </w:r>
    </w:p>
    <w:p w:rsidR="00D325A1" w:rsidRDefault="00D325A1" w:rsidP="004F3A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codice fiscale _________________________________________________________________</w:t>
      </w:r>
    </w:p>
    <w:p w:rsidR="00D325A1" w:rsidRDefault="00D325A1" w:rsidP="0057147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[In </w:t>
      </w:r>
      <w:r>
        <w:rPr>
          <w:rFonts w:ascii="Tahoma" w:hAnsi="Tahoma" w:cs="Tahoma"/>
          <w:color w:val="000000"/>
          <w:sz w:val="19"/>
          <w:szCs w:val="19"/>
        </w:rPr>
        <w:t>luogo della presente dichiarazione può essere prodotto il certificato di iscrizione al registro</w:t>
      </w:r>
      <w:r w:rsidR="003A54CA">
        <w:rPr>
          <w:rFonts w:ascii="Tahoma" w:hAnsi="Tahoma" w:cs="Tahoma"/>
          <w:color w:val="00000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delle imprese rilasciato dalla C.C.I.A.A., in originale o in copia debitamente autenticata, di data</w:t>
      </w:r>
      <w:r w:rsidR="003A54CA">
        <w:rPr>
          <w:rFonts w:ascii="Tahoma" w:hAnsi="Tahoma" w:cs="Tahoma"/>
          <w:color w:val="00000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non anteriore a sei mesi rispetto a quella fissata per la gara o documento equivalente se</w:t>
      </w:r>
      <w:r w:rsidR="003A54CA">
        <w:rPr>
          <w:rFonts w:ascii="Tahoma" w:hAnsi="Tahoma" w:cs="Tahoma"/>
          <w:color w:val="00000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l’impresa non è di nazionalità italiana</w:t>
      </w:r>
      <w:r>
        <w:rPr>
          <w:rFonts w:ascii="Tahoma" w:hAnsi="Tahoma" w:cs="Tahoma"/>
          <w:color w:val="000000"/>
          <w:sz w:val="18"/>
          <w:szCs w:val="18"/>
        </w:rPr>
        <w:t>];</w:t>
      </w:r>
    </w:p>
    <w:p w:rsidR="00B603D2" w:rsidRDefault="00B603D2" w:rsidP="00571479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D325A1" w:rsidRDefault="00D325A1" w:rsidP="0057147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2) </w:t>
      </w:r>
      <w:r>
        <w:rPr>
          <w:rFonts w:ascii="Tahoma" w:hAnsi="Tahoma" w:cs="Tahoma"/>
          <w:color w:val="000000"/>
          <w:sz w:val="21"/>
          <w:szCs w:val="21"/>
        </w:rPr>
        <w:t xml:space="preserve">(per imprese e società) </w:t>
      </w:r>
      <w:r>
        <w:rPr>
          <w:rFonts w:ascii="Tahoma" w:hAnsi="Tahoma" w:cs="Tahoma"/>
          <w:color w:val="000000"/>
          <w:sz w:val="20"/>
          <w:szCs w:val="20"/>
        </w:rPr>
        <w:t>che l’impresa o società che rappresento non si trova in stato di</w:t>
      </w:r>
      <w:r w:rsidR="00571479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fallimento, di liquidazione, di amministrazione controllata, di concordato preventivo o in</w:t>
      </w:r>
      <w:r w:rsidR="00571479">
        <w:rPr>
          <w:rFonts w:ascii="Tahoma" w:hAnsi="Tahoma" w:cs="Tahoma"/>
          <w:color w:val="000000"/>
          <w:sz w:val="20"/>
          <w:szCs w:val="20"/>
        </w:rPr>
        <w:t xml:space="preserve"> qualsiasi altra situazione  </w:t>
      </w:r>
      <w:r>
        <w:rPr>
          <w:rFonts w:ascii="Tahoma" w:hAnsi="Tahoma" w:cs="Tahoma"/>
          <w:color w:val="000000"/>
          <w:sz w:val="20"/>
          <w:szCs w:val="20"/>
        </w:rPr>
        <w:t>equivalente secondo la legislazione dello Stato in cui è</w:t>
      </w:r>
      <w:r w:rsidR="00571479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stabilita, e che a carico della medesima non sono in corso procedimenti per la</w:t>
      </w:r>
      <w:r w:rsidR="00571479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dichiarazione di una delle predette situazioni o di ogni altra procedura equivalente</w:t>
      </w:r>
    </w:p>
    <w:p w:rsidR="00D325A1" w:rsidRDefault="00D325A1" w:rsidP="0057147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secondo la legislazione dello Stato in cui è stabilita, e che procedure del genere non si</w:t>
      </w:r>
      <w:r w:rsidR="00571479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sono verificate nel quinquennio anteriore alla data del bando di gara, né si trova in</w:t>
      </w:r>
    </w:p>
    <w:p w:rsidR="00B603D2" w:rsidRDefault="00B603D2" w:rsidP="0057147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571479" w:rsidRDefault="00571479" w:rsidP="0057147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                </w:t>
      </w:r>
    </w:p>
    <w:p w:rsidR="00571479" w:rsidRDefault="00571479" w:rsidP="0057147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                    ____________________________</w:t>
      </w:r>
    </w:p>
    <w:p w:rsidR="00571479" w:rsidRDefault="00571479" w:rsidP="0057147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(sigla dichiarante/i)</w:t>
      </w:r>
    </w:p>
    <w:p w:rsidR="00B603D2" w:rsidRDefault="00B603D2" w:rsidP="00B603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252F2B" w:rsidRDefault="00252F2B" w:rsidP="003A54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325A1" w:rsidRDefault="00D325A1" w:rsidP="003A54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stato di cessazione e/o sospensione dell’attività </w:t>
      </w:r>
      <w:r>
        <w:rPr>
          <w:rFonts w:ascii="Tahoma" w:hAnsi="Tahoma" w:cs="Tahoma"/>
          <w:color w:val="000000"/>
          <w:sz w:val="18"/>
          <w:szCs w:val="18"/>
        </w:rPr>
        <w:t>[</w:t>
      </w:r>
      <w:r>
        <w:rPr>
          <w:rFonts w:ascii="Tahoma" w:hAnsi="Tahoma" w:cs="Tahoma"/>
          <w:color w:val="000000"/>
          <w:sz w:val="19"/>
          <w:szCs w:val="19"/>
        </w:rPr>
        <w:t>In luogo della presente dichiarazione può</w:t>
      </w:r>
      <w:r w:rsidR="00571479">
        <w:rPr>
          <w:rFonts w:ascii="Tahoma" w:hAnsi="Tahoma" w:cs="Tahoma"/>
          <w:color w:val="00000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essere prodotta </w:t>
      </w:r>
      <w:r w:rsidR="003A54CA">
        <w:rPr>
          <w:rFonts w:ascii="Tahoma" w:hAnsi="Tahoma" w:cs="Tahoma"/>
          <w:color w:val="000000"/>
          <w:sz w:val="19"/>
          <w:szCs w:val="19"/>
        </w:rPr>
        <w:t xml:space="preserve"> c</w:t>
      </w:r>
      <w:r>
        <w:rPr>
          <w:rFonts w:ascii="Tahoma" w:hAnsi="Tahoma" w:cs="Tahoma"/>
          <w:color w:val="000000"/>
          <w:sz w:val="19"/>
          <w:szCs w:val="19"/>
        </w:rPr>
        <w:t>ertificazione della C.C.I.A.A. o certificazione del Tribunale – Sezione fallimentare</w:t>
      </w:r>
      <w:r w:rsidR="00571479">
        <w:rPr>
          <w:rFonts w:ascii="Tahoma" w:hAnsi="Tahoma" w:cs="Tahoma"/>
          <w:color w:val="00000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– del luogo ove la stessa ha sede o documento equivalente, se l’impresa non è di nazionalità</w:t>
      </w:r>
      <w:r w:rsidR="00571479">
        <w:rPr>
          <w:rFonts w:ascii="Tahoma" w:hAnsi="Tahoma" w:cs="Tahoma"/>
          <w:color w:val="00000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italiana</w:t>
      </w:r>
      <w:r>
        <w:rPr>
          <w:rFonts w:ascii="Tahoma" w:hAnsi="Tahoma" w:cs="Tahoma"/>
          <w:color w:val="000000"/>
          <w:sz w:val="18"/>
          <w:szCs w:val="18"/>
        </w:rPr>
        <w:t xml:space="preserve">, </w:t>
      </w:r>
      <w:r>
        <w:rPr>
          <w:rFonts w:ascii="Tahoma" w:hAnsi="Tahoma" w:cs="Tahoma"/>
          <w:color w:val="000000"/>
          <w:sz w:val="19"/>
          <w:szCs w:val="19"/>
        </w:rPr>
        <w:t>in originale o in copia debitamente autenticata di data non anteriore a sei mesi rispetto a</w:t>
      </w:r>
      <w:r w:rsidR="003A54CA">
        <w:rPr>
          <w:rFonts w:ascii="Tahoma" w:hAnsi="Tahoma" w:cs="Tahoma"/>
          <w:color w:val="00000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quella fissata per la gara]</w:t>
      </w:r>
      <w:r>
        <w:rPr>
          <w:rFonts w:ascii="Tahoma" w:hAnsi="Tahoma" w:cs="Tahoma"/>
          <w:color w:val="000000"/>
          <w:sz w:val="20"/>
          <w:szCs w:val="20"/>
        </w:rPr>
        <w:t>;</w:t>
      </w:r>
    </w:p>
    <w:p w:rsidR="00D325A1" w:rsidRDefault="00D325A1" w:rsidP="003A54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3) </w:t>
      </w:r>
      <w:r>
        <w:rPr>
          <w:rFonts w:ascii="Tahoma" w:hAnsi="Tahoma" w:cs="Tahoma"/>
          <w:color w:val="000000"/>
          <w:sz w:val="20"/>
          <w:szCs w:val="20"/>
        </w:rPr>
        <w:t>che all’impresa o società o ente o associazione che rappresento, negli ultimi cinque</w:t>
      </w:r>
      <w:r w:rsidR="003A54C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anni, non sono stati estesi gli effetti di una delle misure </w:t>
      </w:r>
      <w:r w:rsidR="003A54CA">
        <w:rPr>
          <w:rFonts w:ascii="Tahoma" w:hAnsi="Tahoma" w:cs="Tahoma"/>
          <w:color w:val="000000"/>
          <w:sz w:val="20"/>
          <w:szCs w:val="20"/>
        </w:rPr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 xml:space="preserve">di prevenzione di cui </w:t>
      </w:r>
      <w:r w:rsidR="003A54CA"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ll’articolo</w:t>
      </w:r>
      <w:r w:rsidR="003A54CA">
        <w:rPr>
          <w:rFonts w:ascii="Tahoma" w:hAnsi="Tahoma" w:cs="Tahoma"/>
          <w:color w:val="000000"/>
          <w:sz w:val="20"/>
          <w:szCs w:val="20"/>
        </w:rPr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6 della legge 6/9/2011 n. 159 </w:t>
      </w:r>
      <w:r w:rsidR="003A54CA">
        <w:rPr>
          <w:rFonts w:ascii="Tahoma" w:hAnsi="Tahoma" w:cs="Tahoma"/>
          <w:color w:val="000000"/>
          <w:sz w:val="20"/>
          <w:szCs w:val="20"/>
        </w:rPr>
        <w:t xml:space="preserve">di </w:t>
      </w:r>
      <w:r>
        <w:rPr>
          <w:rFonts w:ascii="Tahoma" w:hAnsi="Tahoma" w:cs="Tahoma"/>
          <w:color w:val="000000"/>
          <w:sz w:val="20"/>
          <w:szCs w:val="20"/>
        </w:rPr>
        <w:t>sorveglianza speciale di pubblica sicurezza con</w:t>
      </w:r>
      <w:r w:rsidR="003A54C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eventuale obbligo o divieto di soggiorno), irrogate ad un amministratore o a persona</w:t>
      </w:r>
      <w:r w:rsidR="003A54C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che ne determini in qualsiasi modo scelte ed indirizzi;</w:t>
      </w:r>
    </w:p>
    <w:p w:rsidR="00D325A1" w:rsidRDefault="00D325A1" w:rsidP="003A54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4) </w:t>
      </w:r>
      <w:r>
        <w:rPr>
          <w:rFonts w:ascii="Tahoma" w:hAnsi="Tahoma" w:cs="Tahoma"/>
          <w:color w:val="000000"/>
          <w:sz w:val="20"/>
          <w:szCs w:val="20"/>
        </w:rPr>
        <w:t>che per l’impresa o società o ente o associazione che rappresento non sono operative</w:t>
      </w:r>
      <w:r w:rsidR="003A54C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misure cautelari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interdittive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ovvero di divieto temporaneo di stipulare contratti con la</w:t>
      </w:r>
      <w:r w:rsidR="003A54C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pubblica amministrazione ai sensi del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D.Lgs.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8/06/2001 n. 231;</w:t>
      </w:r>
    </w:p>
    <w:p w:rsidR="00D325A1" w:rsidRDefault="00D325A1" w:rsidP="003A54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5) </w:t>
      </w:r>
      <w:r>
        <w:rPr>
          <w:rFonts w:ascii="Tahoma" w:hAnsi="Tahoma" w:cs="Tahoma"/>
          <w:color w:val="000000"/>
          <w:sz w:val="20"/>
          <w:szCs w:val="20"/>
        </w:rPr>
        <w:t>che nei suoi confronti, se la presente dichiarazione è resa da procuratore, e nei</w:t>
      </w:r>
      <w:r w:rsidR="003A54C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confronti del titolare, se trattasi di impresa individuale – di tutti i soci, se trattasi di</w:t>
      </w:r>
      <w:r w:rsidR="003A54C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società in nome collettivo e indipendentemente dai poteri di rappresentanza – di tutti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isoci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accomandatari, se trattasi di società in accomandita semplice - di tutti gli</w:t>
      </w:r>
      <w:r w:rsidR="003A54C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amministratori muniti di potere di rappresentanza per ogni altro tipo di società, ente o</w:t>
      </w:r>
      <w:r w:rsidR="003A54C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associazione:</w:t>
      </w:r>
    </w:p>
    <w:p w:rsidR="00D325A1" w:rsidRDefault="00D325A1" w:rsidP="003A54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a) che non è pendente un procedimento per l’applicazione di una delle misure di</w:t>
      </w:r>
      <w:r w:rsidR="003A54C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prevenzione di cui</w:t>
      </w:r>
      <w:r w:rsidR="003A54C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all’articolo 6 della legge 6/9/2011 n. 159 (sorveglianza speciale</w:t>
      </w:r>
      <w:r w:rsidR="003A54CA">
        <w:rPr>
          <w:rFonts w:ascii="Tahoma" w:hAnsi="Tahoma" w:cs="Tahoma"/>
          <w:color w:val="000000"/>
          <w:sz w:val="20"/>
          <w:szCs w:val="20"/>
        </w:rPr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>di pubblica sicurezza con eventuale obbligo o divieto di soggiorno);</w:t>
      </w:r>
    </w:p>
    <w:p w:rsidR="00D325A1" w:rsidRDefault="00D325A1" w:rsidP="003A54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b) che non è stato adottato un provvedimento definitivo di applicazione della misura di</w:t>
      </w:r>
      <w:r w:rsidR="003A54C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prevenzione di cui all’articolo 6 della legge 6/9/2011 n. 159 (sorveglianza speciale</w:t>
      </w:r>
      <w:r w:rsidR="003A54CA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71479">
        <w:rPr>
          <w:rFonts w:ascii="Tahoma" w:hAnsi="Tahoma" w:cs="Tahoma"/>
          <w:color w:val="000000"/>
          <w:sz w:val="20"/>
          <w:szCs w:val="20"/>
        </w:rPr>
        <w:t xml:space="preserve">di </w:t>
      </w:r>
      <w:r>
        <w:rPr>
          <w:rFonts w:ascii="Tahoma" w:hAnsi="Tahoma" w:cs="Tahoma"/>
          <w:color w:val="000000"/>
          <w:sz w:val="20"/>
          <w:szCs w:val="20"/>
        </w:rPr>
        <w:t xml:space="preserve"> pubblica sicurezza con eventuale obbligo o divieto di soggiorno);</w:t>
      </w:r>
    </w:p>
    <w:p w:rsidR="00D325A1" w:rsidRDefault="00D325A1" w:rsidP="003A54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c) che non sono stati estesi gli effetti (decadenze e divieti previsti all’articolo 67, della</w:t>
      </w:r>
      <w:r w:rsidR="003A54C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legge 6/9/2011 n. 159), delle misure di prevenzione di cui all’articolo 6 della legge</w:t>
      </w:r>
      <w:r w:rsidR="003A54C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6/9/2011 n. 159 (sorveglianza speciale di pubblica sicurezza con eventuale obbligo</w:t>
      </w:r>
      <w:r w:rsidR="003A54CA">
        <w:rPr>
          <w:rFonts w:ascii="Tahoma" w:hAnsi="Tahoma" w:cs="Tahoma"/>
          <w:color w:val="000000"/>
          <w:sz w:val="20"/>
          <w:szCs w:val="20"/>
        </w:rPr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>o divieto di soggiorno) irrogate ad un proprio convivente;</w:t>
      </w:r>
    </w:p>
    <w:p w:rsidR="00D325A1" w:rsidRDefault="00D325A1" w:rsidP="003A54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d) che a suo carico non sono operanti sanzioni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interdittive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che importano l’incapacità a</w:t>
      </w:r>
      <w:r w:rsidR="003A54C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contrattare con la pubblica amministrazione, ai sensi degli articoli 32-ter e 32-quater del Codice penale;</w:t>
      </w:r>
    </w:p>
    <w:p w:rsidR="00D325A1" w:rsidRDefault="00D325A1" w:rsidP="003A54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e) non ricorrono gli speciali divieti di comprare stabiliti all’articolo 1471 del Codice</w:t>
      </w:r>
    </w:p>
    <w:p w:rsidR="00D325A1" w:rsidRDefault="00D325A1" w:rsidP="003A54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Civile.</w:t>
      </w:r>
    </w:p>
    <w:p w:rsidR="003A54CA" w:rsidRDefault="003A54CA" w:rsidP="00D325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3A54CA" w:rsidRDefault="003A54CA" w:rsidP="00D325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D325A1" w:rsidRDefault="003A54CA" w:rsidP="00D325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D325A1">
        <w:rPr>
          <w:rFonts w:ascii="Tahoma" w:hAnsi="Tahoma" w:cs="Tahoma"/>
          <w:color w:val="000000"/>
          <w:sz w:val="20"/>
          <w:szCs w:val="20"/>
        </w:rPr>
        <w:t>___________________________ , ____/____/_______</w:t>
      </w: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(Luogo)</w:t>
      </w:r>
      <w:r w:rsidR="003A54CA"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                  </w:t>
      </w:r>
      <w:r>
        <w:rPr>
          <w:rFonts w:ascii="Tahoma" w:hAnsi="Tahoma" w:cs="Tahoma"/>
          <w:color w:val="000000"/>
          <w:sz w:val="16"/>
          <w:szCs w:val="16"/>
        </w:rPr>
        <w:t xml:space="preserve"> (Data)</w:t>
      </w:r>
    </w:p>
    <w:p w:rsidR="00B603D2" w:rsidRDefault="00B603D2" w:rsidP="00D325A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B603D2" w:rsidRDefault="00B603D2" w:rsidP="00D325A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B603D2" w:rsidRDefault="00B603D2" w:rsidP="00D325A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D325A1" w:rsidRDefault="00D325A1" w:rsidP="00B603D2">
      <w:pPr>
        <w:autoSpaceDE w:val="0"/>
        <w:autoSpaceDN w:val="0"/>
        <w:adjustRightInd w:val="0"/>
        <w:spacing w:after="0" w:line="240" w:lineRule="auto"/>
        <w:jc w:val="right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>IL DICHIARANTE</w:t>
      </w:r>
    </w:p>
    <w:p w:rsidR="00D325A1" w:rsidRDefault="00D325A1" w:rsidP="00B603D2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(Firma leggibile e per esteso)</w:t>
      </w:r>
    </w:p>
    <w:p w:rsidR="00B603D2" w:rsidRDefault="00B603D2" w:rsidP="00D325A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B603D2" w:rsidRDefault="00B603D2" w:rsidP="003A54CA">
      <w:pPr>
        <w:autoSpaceDE w:val="0"/>
        <w:autoSpaceDN w:val="0"/>
        <w:adjustRightInd w:val="0"/>
        <w:spacing w:after="0" w:line="240" w:lineRule="auto"/>
        <w:ind w:right="1416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B603D2" w:rsidRDefault="00B603D2" w:rsidP="00D325A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571479" w:rsidRDefault="00571479" w:rsidP="00D325A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3A54CA" w:rsidRDefault="003A54CA" w:rsidP="003A54CA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D325A1" w:rsidRDefault="00571479" w:rsidP="003A54CA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>I</w:t>
      </w:r>
      <w:r w:rsidR="00D325A1">
        <w:rPr>
          <w:rFonts w:ascii="Tahoma,Bold" w:hAnsi="Tahoma,Bold" w:cs="Tahoma,Bold"/>
          <w:b/>
          <w:bCs/>
          <w:color w:val="000000"/>
          <w:sz w:val="20"/>
          <w:szCs w:val="20"/>
        </w:rPr>
        <w:t>STRUZIONI E MODALITÀ PER LA COMPILAZIONE</w:t>
      </w:r>
    </w:p>
    <w:p w:rsidR="00D325A1" w:rsidRDefault="00D325A1" w:rsidP="003A54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La presente dichiarazione di offerta per l’aggiudicazione dell’appalto in oggetto, da redigersi</w:t>
      </w:r>
      <w:r w:rsidR="003A54C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 carta legale o resa legale con l’apposizione di marca da bollo, deve essere resa e</w:t>
      </w:r>
      <w:r w:rsidR="003A54CA">
        <w:rPr>
          <w:rFonts w:ascii="Tahoma" w:hAnsi="Tahoma" w:cs="Tahoma"/>
          <w:color w:val="000000"/>
          <w:sz w:val="20"/>
          <w:szCs w:val="20"/>
        </w:rPr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>sottoscritta, pena l’esclusione dalla gara, dal titolare o da un legale rappresentante del</w:t>
      </w:r>
      <w:r w:rsidR="003A54C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concorrente. Se sottoscritta dal procuratore del titolare e del legale rappresentante deve</w:t>
      </w:r>
      <w:r w:rsidR="003A54C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essere unita la procura speciale in originale o copia autentica.</w:t>
      </w:r>
    </w:p>
    <w:p w:rsidR="00D325A1" w:rsidRDefault="00D325A1" w:rsidP="003A54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La sottoscrizione della presente dichiarazione di offerta, se non autenticata, deve essere</w:t>
      </w:r>
      <w:r w:rsidR="003A54C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accompagnata da copia fotostatica di carta d’identità o di documento equipollente del</w:t>
      </w:r>
      <w:r w:rsidR="003A54C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dichiarante in corso di validità ai sensi e per gli effetti dell’articolo 38, comma 3, del D.P.R.</w:t>
      </w:r>
      <w:r w:rsidR="003A54C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28.12.2000, n. 445. Sono considerati equipollenti alla carta di identità: il passaporto, la</w:t>
      </w:r>
      <w:r w:rsidR="003A54C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patente di guida, la patente nautica, il libretto di pensione, il patentino di abilitazione alla</w:t>
      </w:r>
      <w:r w:rsidR="003A54CA">
        <w:rPr>
          <w:rFonts w:ascii="Tahoma" w:hAnsi="Tahoma" w:cs="Tahoma"/>
          <w:color w:val="000000"/>
          <w:sz w:val="20"/>
          <w:szCs w:val="20"/>
        </w:rPr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>conduzione di impianti termici, il porto d'armi, le tessere di riconoscimento, purché munite di</w:t>
      </w:r>
      <w:r w:rsidR="003A54C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fotografia e di timbro o di altra segnatura equivalente, rilasciate da un'amministrazione dello</w:t>
      </w:r>
      <w:r w:rsidR="003A54C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Stato (articolo 35, comma 1, del D.P.R. 28.12.2000, n. 445).</w:t>
      </w:r>
    </w:p>
    <w:p w:rsidR="00B603D2" w:rsidRDefault="00B603D2" w:rsidP="003A54CA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571479" w:rsidRDefault="00571479" w:rsidP="003A54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</w:t>
      </w:r>
    </w:p>
    <w:p w:rsidR="00B603D2" w:rsidRDefault="00B603D2" w:rsidP="003A54CA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7E6F54" w:rsidRDefault="007E6F54" w:rsidP="003A54CA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7E6F54" w:rsidRDefault="007E6F54" w:rsidP="003A54CA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D325A1" w:rsidRDefault="00D325A1" w:rsidP="003A54CA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>NOTA BENE: La presente dichiarazione di offerta deve essere compilata</w:t>
      </w:r>
      <w:r w:rsidR="003A54CA"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</w:t>
      </w:r>
      <w:r>
        <w:rPr>
          <w:rFonts w:ascii="Tahoma,Bold" w:hAnsi="Tahoma,Bold" w:cs="Tahoma,Bold"/>
          <w:b/>
          <w:bCs/>
          <w:color w:val="000000"/>
          <w:sz w:val="20"/>
          <w:szCs w:val="20"/>
        </w:rPr>
        <w:t>integralmente e correttamente, rendendo tutte le dichiarazioni ivi contenute. Il</w:t>
      </w:r>
      <w:r w:rsidR="003A54CA"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</w:t>
      </w:r>
      <w:r>
        <w:rPr>
          <w:rFonts w:ascii="Tahoma,Bold" w:hAnsi="Tahoma,Bold" w:cs="Tahoma,Bold"/>
          <w:b/>
          <w:bCs/>
          <w:color w:val="000000"/>
          <w:sz w:val="20"/>
          <w:szCs w:val="20"/>
        </w:rPr>
        <w:t>contenuto delle dichiarazioni non può essere modificato. La scelta tra più</w:t>
      </w:r>
      <w:r w:rsidR="003A54CA"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</w:t>
      </w:r>
      <w:r>
        <w:rPr>
          <w:rFonts w:ascii="Tahoma,Bold" w:hAnsi="Tahoma,Bold" w:cs="Tahoma,Bold"/>
          <w:b/>
          <w:bCs/>
          <w:color w:val="000000"/>
          <w:sz w:val="20"/>
          <w:szCs w:val="20"/>
        </w:rPr>
        <w:t>dichiarazioni precedute dalla casella poste su sfondo grigio, deve essere</w:t>
      </w:r>
      <w:r w:rsidR="003A54CA"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</w:t>
      </w:r>
      <w:r>
        <w:rPr>
          <w:rFonts w:ascii="Tahoma,Bold" w:hAnsi="Tahoma,Bold" w:cs="Tahoma,Bold"/>
          <w:b/>
          <w:bCs/>
          <w:color w:val="000000"/>
          <w:sz w:val="20"/>
          <w:szCs w:val="20"/>
        </w:rPr>
        <w:t>effettuata barrando con una X la sola casella relativa alla dichiarazione di</w:t>
      </w:r>
      <w:r w:rsidR="003A54CA"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</w:t>
      </w:r>
      <w:r>
        <w:rPr>
          <w:rFonts w:ascii="Tahoma,Bold" w:hAnsi="Tahoma,Bold" w:cs="Tahoma,Bold"/>
          <w:b/>
          <w:bCs/>
          <w:color w:val="000000"/>
          <w:sz w:val="20"/>
          <w:szCs w:val="20"/>
        </w:rPr>
        <w:t>interesse. In caso di errore nel rendere la dichiarazione sono ammesse le sole</w:t>
      </w:r>
      <w:r w:rsidR="003A54CA"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</w:t>
      </w:r>
      <w:r>
        <w:rPr>
          <w:rFonts w:ascii="Tahoma,Bold" w:hAnsi="Tahoma,Bold" w:cs="Tahoma,Bold"/>
          <w:b/>
          <w:bCs/>
          <w:color w:val="000000"/>
          <w:sz w:val="20"/>
          <w:szCs w:val="20"/>
        </w:rPr>
        <w:t>correzioni che siano state controfirmate dal dichiarante medesimo e recanti</w:t>
      </w:r>
      <w:r w:rsidR="003A54CA"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</w:t>
      </w:r>
      <w:r>
        <w:rPr>
          <w:rFonts w:ascii="Tahoma,Bold" w:hAnsi="Tahoma,Bold" w:cs="Tahoma,Bold"/>
          <w:b/>
          <w:bCs/>
          <w:color w:val="000000"/>
          <w:sz w:val="20"/>
          <w:szCs w:val="20"/>
        </w:rPr>
        <w:t>idonea dicitura che permetta in modo univoco e non equivoco di individuare la</w:t>
      </w:r>
      <w:r w:rsidR="003A54CA"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</w:t>
      </w:r>
      <w:r>
        <w:rPr>
          <w:rFonts w:ascii="Tahoma,Bold" w:hAnsi="Tahoma,Bold" w:cs="Tahoma,Bold"/>
          <w:b/>
          <w:bCs/>
          <w:color w:val="000000"/>
          <w:sz w:val="20"/>
          <w:szCs w:val="20"/>
        </w:rPr>
        <w:t>dichiarazione corretta. Ciascuna pagina deve essere siglata o firmata in calce.</w:t>
      </w:r>
    </w:p>
    <w:p w:rsidR="00571479" w:rsidRDefault="00571479" w:rsidP="00D325A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18"/>
          <w:szCs w:val="18"/>
        </w:rPr>
      </w:pPr>
    </w:p>
    <w:p w:rsidR="00571479" w:rsidRDefault="00571479" w:rsidP="00D325A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18"/>
          <w:szCs w:val="18"/>
        </w:rPr>
      </w:pPr>
    </w:p>
    <w:p w:rsidR="00D325A1" w:rsidRDefault="00D325A1" w:rsidP="00D325A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18"/>
          <w:szCs w:val="18"/>
        </w:rPr>
      </w:pPr>
      <w:r>
        <w:rPr>
          <w:rFonts w:ascii="Tahoma,Bold" w:hAnsi="Tahoma,Bold" w:cs="Tahoma,Bold"/>
          <w:b/>
          <w:bCs/>
          <w:color w:val="000000"/>
          <w:sz w:val="18"/>
          <w:szCs w:val="18"/>
        </w:rPr>
        <w:t>INFORMATIVA PRIVACY</w:t>
      </w:r>
    </w:p>
    <w:p w:rsidR="00483EC6" w:rsidRDefault="00D325A1" w:rsidP="003A54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Ai sensi dell’articolo 13 del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D.Lgs.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30/06/2003, n. 196, si informa l’interessato che: i dati richiesti sono</w:t>
      </w:r>
      <w:r w:rsidR="003A54CA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raccolti per le finalità inerenti alla procedura, disciplinata dalla legge, per l’affidamento di appalti</w:t>
      </w:r>
      <w:r w:rsidR="003A54CA">
        <w:rPr>
          <w:rFonts w:ascii="Tahoma" w:hAnsi="Tahoma" w:cs="Tahoma"/>
          <w:color w:val="000000"/>
          <w:sz w:val="18"/>
          <w:szCs w:val="18"/>
        </w:rPr>
        <w:t xml:space="preserve">  </w:t>
      </w:r>
      <w:r>
        <w:rPr>
          <w:rFonts w:ascii="Tahoma" w:hAnsi="Tahoma" w:cs="Tahoma"/>
          <w:color w:val="000000"/>
          <w:sz w:val="18"/>
          <w:szCs w:val="18"/>
        </w:rPr>
        <w:t>pubblici, per la stipulazione del contratto nonché per l’esecuzione del medesimo e saranno trattati</w:t>
      </w:r>
      <w:r w:rsidR="003A54CA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esclusivamente per finalità istituzionali di cui all’articolo 18 del predetto decreto legislativo; i dati</w:t>
      </w:r>
      <w:r w:rsidR="003A54CA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giudiziari saranno trattati sulla base della normativa di legge o provvedimento del garante per gli</w:t>
      </w:r>
      <w:r w:rsidR="003A54CA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obblighi e i compiti stabiliti dalla normativa in materia di appalti pubblici e di antimafia; il conferimento</w:t>
      </w:r>
      <w:r w:rsidR="003A54CA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dei dati richiesti ha natura obbligatoria; i dati raccolti potranno comunicati ai presenti in sede delle</w:t>
      </w:r>
      <w:r w:rsidR="003A54CA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operazioni di gara ed essere oggetto di comunicazione al personale dipendente dell'Amministrazione,</w:t>
      </w:r>
      <w:r w:rsidR="003A54CA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responsabile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del procedimento o, comunque, in esso coinvolto per ragioni di servizio nonché agli organi</w:t>
      </w:r>
      <w:r w:rsidR="003A54CA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di governo per l’esercizio delle proprie funzioni istituzionali; i dati saranno inoltre trasmessi agli organi</w:t>
      </w:r>
      <w:r w:rsidR="003A54CA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dell'autorità giudiziaria e di altra autorità competente in materia di vigilanza sugli appalti per i controlli</w:t>
      </w:r>
      <w:r w:rsidR="003A54CA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di cui all’articolo 71 del D.P.R. n. 445/2000, nonché nel caso che i predetti ne facciano richiesta</w:t>
      </w:r>
      <w:r w:rsidR="003A54CA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nell'ambito di procedimenti anche a carico delle ditte concorrenti. Il trattamento dei dati avverrà</w:t>
      </w:r>
      <w:r w:rsidR="003A54CA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mediante strumenti, anche informatici, idonei a garantirne la sicurezza e la riservatezza. I diritti</w:t>
      </w:r>
      <w:r w:rsidR="003A54CA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spettanti all'interessato sono quelli di cui all'articolo 7 del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D.Lgs.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30/06/2003, n. 196. Il soggetto</w:t>
      </w:r>
      <w:r w:rsidR="003A54CA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responsabile per il trattamento dei dati è il Comune di</w:t>
      </w:r>
      <w:r w:rsidR="00B603D2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="00B603D2">
        <w:rPr>
          <w:rFonts w:ascii="Tahoma" w:hAnsi="Tahoma" w:cs="Tahoma"/>
          <w:color w:val="000000"/>
          <w:sz w:val="18"/>
          <w:szCs w:val="18"/>
        </w:rPr>
        <w:t>Arpino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4F3AA5" w:rsidRDefault="004F3AA5" w:rsidP="004F3AA5">
      <w:pPr>
        <w:widowControl w:val="0"/>
        <w:autoSpaceDE w:val="0"/>
        <w:autoSpaceDN w:val="0"/>
        <w:adjustRightInd w:val="0"/>
        <w:spacing w:after="0" w:line="266" w:lineRule="exact"/>
        <w:ind w:left="1680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4F3AA5" w:rsidRDefault="004F3AA5" w:rsidP="004F3AA5">
      <w:pPr>
        <w:widowControl w:val="0"/>
        <w:autoSpaceDE w:val="0"/>
        <w:autoSpaceDN w:val="0"/>
        <w:adjustRightInd w:val="0"/>
        <w:spacing w:after="0" w:line="266" w:lineRule="exact"/>
        <w:ind w:left="1680"/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__________________</w:t>
      </w:r>
    </w:p>
    <w:p w:rsidR="004F3AA5" w:rsidRPr="004F3AA5" w:rsidRDefault="004F3AA5" w:rsidP="004F3AA5">
      <w:pPr>
        <w:widowControl w:val="0"/>
        <w:autoSpaceDE w:val="0"/>
        <w:autoSpaceDN w:val="0"/>
        <w:adjustRightInd w:val="0"/>
        <w:spacing w:after="0" w:line="266" w:lineRule="exact"/>
        <w:ind w:left="168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F3AA5">
        <w:rPr>
          <w:rFonts w:ascii="Times New Roman" w:hAnsi="Times New Roman" w:cs="Times New Roman"/>
          <w:bCs/>
          <w:color w:val="000000"/>
          <w:sz w:val="20"/>
          <w:szCs w:val="20"/>
        </w:rPr>
        <w:t>Sigla dichiarante</w:t>
      </w:r>
    </w:p>
    <w:p w:rsidR="004F3AA5" w:rsidRDefault="004F3AA5" w:rsidP="00CD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D22B4" w:rsidRDefault="00CD22B4" w:rsidP="00CD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D22B4" w:rsidRDefault="00CD22B4" w:rsidP="00CD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D22B4" w:rsidRDefault="00CD22B4" w:rsidP="00CD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D22B4" w:rsidRDefault="00CD22B4" w:rsidP="00CD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D22B4" w:rsidRDefault="00CD22B4" w:rsidP="00CD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D22B4" w:rsidRDefault="00CD22B4" w:rsidP="00CD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D22B4" w:rsidRDefault="00CD22B4" w:rsidP="00CD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D22B4" w:rsidRDefault="00CD22B4" w:rsidP="00CD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D22B4" w:rsidRDefault="00CD22B4" w:rsidP="00CD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D22B4" w:rsidRDefault="00CD22B4" w:rsidP="00CD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D22B4" w:rsidRDefault="00CD22B4" w:rsidP="00CD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D22B4" w:rsidRDefault="00CD22B4" w:rsidP="00CD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D22B4" w:rsidRDefault="00CD22B4" w:rsidP="00CD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D22B4" w:rsidRDefault="00CD22B4" w:rsidP="00CD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D22B4" w:rsidRDefault="00CD22B4" w:rsidP="00CD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CD22B4" w:rsidSect="00483E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EE0" w:rsidRDefault="005B7EE0" w:rsidP="00B603D2">
      <w:pPr>
        <w:spacing w:after="0" w:line="240" w:lineRule="auto"/>
      </w:pPr>
      <w:r>
        <w:separator/>
      </w:r>
    </w:p>
  </w:endnote>
  <w:endnote w:type="continuationSeparator" w:id="0">
    <w:p w:rsidR="005B7EE0" w:rsidRDefault="005B7EE0" w:rsidP="00B60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EE0" w:rsidRDefault="005B7EE0" w:rsidP="00B603D2">
      <w:pPr>
        <w:spacing w:after="0" w:line="240" w:lineRule="auto"/>
      </w:pPr>
      <w:r>
        <w:separator/>
      </w:r>
    </w:p>
  </w:footnote>
  <w:footnote w:type="continuationSeparator" w:id="0">
    <w:p w:rsidR="005B7EE0" w:rsidRDefault="005B7EE0" w:rsidP="00B60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D325A1"/>
    <w:rsid w:val="000232D3"/>
    <w:rsid w:val="00032724"/>
    <w:rsid w:val="000A02C3"/>
    <w:rsid w:val="000D1F17"/>
    <w:rsid w:val="00196596"/>
    <w:rsid w:val="00252F2B"/>
    <w:rsid w:val="00343FDF"/>
    <w:rsid w:val="003A54CA"/>
    <w:rsid w:val="00483EC6"/>
    <w:rsid w:val="004F3AA5"/>
    <w:rsid w:val="0051080D"/>
    <w:rsid w:val="005319B1"/>
    <w:rsid w:val="005567F9"/>
    <w:rsid w:val="005677D7"/>
    <w:rsid w:val="00571479"/>
    <w:rsid w:val="005B7EE0"/>
    <w:rsid w:val="006E499F"/>
    <w:rsid w:val="007328A0"/>
    <w:rsid w:val="007521D0"/>
    <w:rsid w:val="007E6F54"/>
    <w:rsid w:val="007F4231"/>
    <w:rsid w:val="008107FF"/>
    <w:rsid w:val="008F6CF3"/>
    <w:rsid w:val="00A13C3F"/>
    <w:rsid w:val="00B36D49"/>
    <w:rsid w:val="00B603D2"/>
    <w:rsid w:val="00C143AB"/>
    <w:rsid w:val="00C42BFA"/>
    <w:rsid w:val="00C81945"/>
    <w:rsid w:val="00CD22B4"/>
    <w:rsid w:val="00D325A1"/>
    <w:rsid w:val="00DC7557"/>
    <w:rsid w:val="00F312FB"/>
    <w:rsid w:val="00F44B90"/>
    <w:rsid w:val="00FA4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3E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60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603D2"/>
  </w:style>
  <w:style w:type="paragraph" w:styleId="Pidipagina">
    <w:name w:val="footer"/>
    <w:basedOn w:val="Normale"/>
    <w:link w:val="PidipaginaCarattere"/>
    <w:uiPriority w:val="99"/>
    <w:semiHidden/>
    <w:unhideWhenUsed/>
    <w:rsid w:val="00B60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60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PC3</cp:lastModifiedBy>
  <cp:revision>13</cp:revision>
  <cp:lastPrinted>2015-11-30T07:41:00Z</cp:lastPrinted>
  <dcterms:created xsi:type="dcterms:W3CDTF">2015-09-17T14:25:00Z</dcterms:created>
  <dcterms:modified xsi:type="dcterms:W3CDTF">2016-10-27T07:20:00Z</dcterms:modified>
</cp:coreProperties>
</file>